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7A" w:rsidRDefault="0082617A" w:rsidP="000C24B1">
      <w:pPr>
        <w:widowControl w:val="0"/>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СОВЕТ ПОДГОРНЕНСКОГО СЕЛЬСКОГО ПОСЕЛЕНИЯ</w:t>
      </w:r>
    </w:p>
    <w:p w:rsidR="0082617A" w:rsidRDefault="0082617A" w:rsidP="000C24B1">
      <w:pPr>
        <w:widowControl w:val="0"/>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ОТРАДНЕНСКОГО РАЙОНА</w:t>
      </w:r>
    </w:p>
    <w:p w:rsidR="0082617A" w:rsidRDefault="0082617A" w:rsidP="000C24B1">
      <w:pPr>
        <w:widowControl w:val="0"/>
        <w:suppressAutoHyphens/>
        <w:spacing w:after="0" w:line="240" w:lineRule="auto"/>
        <w:rPr>
          <w:rFonts w:ascii="Times New Roman" w:hAnsi="Times New Roman"/>
          <w:b/>
          <w:bCs/>
          <w:kern w:val="2"/>
          <w:sz w:val="28"/>
          <w:szCs w:val="28"/>
          <w:lang w:eastAsia="hi-IN" w:bidi="hi-IN"/>
        </w:rPr>
      </w:pPr>
    </w:p>
    <w:p w:rsidR="0082617A" w:rsidRDefault="0082617A" w:rsidP="000C24B1">
      <w:pPr>
        <w:widowControl w:val="0"/>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ВНЕОЧЕРЕДНАЯ  СОРОК ПЯТАЯ СЕССИЯ</w:t>
      </w:r>
    </w:p>
    <w:p w:rsidR="0082617A" w:rsidRDefault="0082617A" w:rsidP="000C24B1">
      <w:pPr>
        <w:widowControl w:val="0"/>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w:t>
      </w:r>
      <w:r>
        <w:rPr>
          <w:rFonts w:ascii="Times New Roman" w:hAnsi="Times New Roman"/>
          <w:b/>
          <w:bCs/>
          <w:kern w:val="2"/>
          <w:sz w:val="28"/>
          <w:szCs w:val="28"/>
          <w:lang w:val="en-US" w:eastAsia="hi-IN" w:bidi="hi-IN"/>
        </w:rPr>
        <w:t>IV</w:t>
      </w:r>
      <w:r>
        <w:rPr>
          <w:rFonts w:ascii="Times New Roman" w:hAnsi="Times New Roman"/>
          <w:b/>
          <w:bCs/>
          <w:kern w:val="2"/>
          <w:sz w:val="28"/>
          <w:szCs w:val="28"/>
          <w:lang w:eastAsia="hi-IN" w:bidi="hi-IN"/>
        </w:rPr>
        <w:t xml:space="preserve"> СОЗЫВ)</w:t>
      </w:r>
    </w:p>
    <w:p w:rsidR="0082617A" w:rsidRDefault="0082617A" w:rsidP="000C24B1">
      <w:pPr>
        <w:widowControl w:val="0"/>
        <w:suppressAutoHyphens/>
        <w:spacing w:after="0" w:line="240" w:lineRule="auto"/>
        <w:jc w:val="center"/>
        <w:rPr>
          <w:rFonts w:ascii="Times New Roman" w:hAnsi="Times New Roman"/>
          <w:b/>
          <w:bCs/>
          <w:kern w:val="2"/>
          <w:sz w:val="28"/>
          <w:szCs w:val="28"/>
          <w:lang w:eastAsia="hi-IN" w:bidi="hi-IN"/>
        </w:rPr>
      </w:pPr>
    </w:p>
    <w:p w:rsidR="0082617A" w:rsidRDefault="0082617A" w:rsidP="000C24B1">
      <w:pPr>
        <w:widowControl w:val="0"/>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РЕШЕНИЕ</w:t>
      </w:r>
    </w:p>
    <w:p w:rsidR="0082617A" w:rsidRDefault="0082617A" w:rsidP="000C24B1">
      <w:pPr>
        <w:widowControl w:val="0"/>
        <w:suppressAutoHyphens/>
        <w:spacing w:after="0" w:line="240" w:lineRule="auto"/>
        <w:jc w:val="both"/>
        <w:rPr>
          <w:rFonts w:ascii="Times New Roman" w:hAnsi="Times New Roman"/>
          <w:kern w:val="2"/>
          <w:sz w:val="24"/>
          <w:szCs w:val="24"/>
          <w:lang w:eastAsia="hi-IN" w:bidi="hi-IN"/>
        </w:rPr>
      </w:pPr>
      <w:r>
        <w:rPr>
          <w:rFonts w:ascii="Times New Roman" w:hAnsi="Times New Roman"/>
          <w:kern w:val="2"/>
          <w:sz w:val="28"/>
          <w:szCs w:val="28"/>
          <w:lang w:eastAsia="hi-IN" w:bidi="hi-IN"/>
        </w:rPr>
        <w:t>от 05.08.2022</w:t>
      </w:r>
      <w:r>
        <w:rPr>
          <w:rFonts w:ascii="Times New Roman" w:hAnsi="Times New Roman"/>
          <w:kern w:val="2"/>
          <w:sz w:val="28"/>
          <w:szCs w:val="28"/>
          <w:lang w:eastAsia="hi-IN" w:bidi="hi-IN"/>
        </w:rPr>
        <w:tab/>
      </w:r>
      <w:r>
        <w:rPr>
          <w:rFonts w:ascii="Times New Roman" w:hAnsi="Times New Roman"/>
          <w:kern w:val="2"/>
          <w:sz w:val="28"/>
          <w:szCs w:val="28"/>
          <w:lang w:eastAsia="hi-IN" w:bidi="hi-IN"/>
        </w:rPr>
        <w:tab/>
        <w:t xml:space="preserve">                     </w:t>
      </w:r>
      <w:r>
        <w:rPr>
          <w:rFonts w:ascii="Times New Roman" w:hAnsi="Times New Roman"/>
          <w:kern w:val="2"/>
          <w:sz w:val="28"/>
          <w:szCs w:val="28"/>
          <w:lang w:eastAsia="hi-IN" w:bidi="hi-IN"/>
        </w:rPr>
        <w:tab/>
        <w:t xml:space="preserve">                                                    № 162</w:t>
      </w:r>
    </w:p>
    <w:p w:rsidR="0082617A" w:rsidRDefault="0082617A" w:rsidP="000C24B1">
      <w:pPr>
        <w:widowControl w:val="0"/>
        <w:suppressAutoHyphens/>
        <w:spacing w:after="0" w:line="240" w:lineRule="auto"/>
        <w:jc w:val="center"/>
        <w:rPr>
          <w:rFonts w:ascii="Times New Roman" w:hAnsi="Times New Roman"/>
          <w:b/>
          <w:bCs/>
          <w:kern w:val="2"/>
          <w:sz w:val="24"/>
          <w:szCs w:val="24"/>
          <w:lang w:eastAsia="hi-IN" w:bidi="hi-IN"/>
        </w:rPr>
      </w:pPr>
      <w:r>
        <w:rPr>
          <w:rFonts w:ascii="Times New Roman" w:hAnsi="Times New Roman"/>
          <w:kern w:val="2"/>
          <w:sz w:val="24"/>
          <w:szCs w:val="24"/>
          <w:lang w:eastAsia="hi-IN" w:bidi="hi-IN"/>
        </w:rPr>
        <w:t>ст-ца Подгорная</w:t>
      </w:r>
    </w:p>
    <w:p w:rsidR="0082617A" w:rsidRDefault="0082617A" w:rsidP="000C24B1">
      <w:pPr>
        <w:widowControl w:val="0"/>
        <w:tabs>
          <w:tab w:val="left" w:pos="3000"/>
        </w:tabs>
        <w:suppressAutoHyphens/>
        <w:spacing w:after="0" w:line="240" w:lineRule="auto"/>
        <w:jc w:val="both"/>
        <w:rPr>
          <w:rFonts w:ascii="Times New Roman" w:hAnsi="Times New Roman"/>
          <w:b/>
          <w:bCs/>
          <w:kern w:val="2"/>
          <w:sz w:val="24"/>
          <w:szCs w:val="24"/>
          <w:lang w:eastAsia="hi-IN" w:bidi="hi-IN"/>
        </w:rPr>
      </w:pPr>
    </w:p>
    <w:p w:rsidR="0082617A" w:rsidRDefault="0082617A" w:rsidP="000C24B1">
      <w:pPr>
        <w:widowControl w:val="0"/>
        <w:tabs>
          <w:tab w:val="left" w:pos="3000"/>
        </w:tabs>
        <w:suppressAutoHyphens/>
        <w:spacing w:after="0" w:line="240" w:lineRule="auto"/>
        <w:jc w:val="both"/>
        <w:rPr>
          <w:rFonts w:ascii="Times New Roman" w:hAnsi="Times New Roman"/>
          <w:b/>
          <w:bCs/>
          <w:kern w:val="2"/>
          <w:sz w:val="28"/>
          <w:szCs w:val="28"/>
          <w:lang w:eastAsia="hi-IN" w:bidi="hi-IN"/>
        </w:rPr>
      </w:pPr>
    </w:p>
    <w:p w:rsidR="0082617A" w:rsidRDefault="0082617A" w:rsidP="000C24B1">
      <w:pPr>
        <w:widowControl w:val="0"/>
        <w:tabs>
          <w:tab w:val="left" w:pos="3000"/>
        </w:tabs>
        <w:suppressAutoHyphens/>
        <w:spacing w:after="0" w:line="240" w:lineRule="auto"/>
        <w:jc w:val="both"/>
        <w:rPr>
          <w:rFonts w:ascii="Times New Roman" w:hAnsi="Times New Roman"/>
          <w:b/>
          <w:bCs/>
          <w:kern w:val="2"/>
          <w:sz w:val="28"/>
          <w:szCs w:val="28"/>
          <w:lang w:eastAsia="hi-IN" w:bidi="hi-IN"/>
        </w:rPr>
      </w:pPr>
    </w:p>
    <w:p w:rsidR="0082617A" w:rsidRDefault="0082617A" w:rsidP="000C24B1">
      <w:pPr>
        <w:widowControl w:val="0"/>
        <w:tabs>
          <w:tab w:val="left" w:pos="3000"/>
        </w:tabs>
        <w:suppressAutoHyphens/>
        <w:spacing w:after="0" w:line="240" w:lineRule="auto"/>
        <w:jc w:val="center"/>
        <w:rPr>
          <w:rFonts w:ascii="Times New Roman" w:hAnsi="Times New Roman"/>
          <w:b/>
          <w:bCs/>
          <w:kern w:val="2"/>
          <w:sz w:val="28"/>
          <w:szCs w:val="28"/>
          <w:lang w:eastAsia="hi-IN" w:bidi="hi-IN"/>
        </w:rPr>
      </w:pPr>
      <w:bookmarkStart w:id="0" w:name="_Hlk109199274"/>
      <w:r>
        <w:rPr>
          <w:rFonts w:ascii="Times New Roman" w:hAnsi="Times New Roman"/>
          <w:b/>
          <w:bCs/>
          <w:kern w:val="2"/>
          <w:sz w:val="28"/>
          <w:szCs w:val="28"/>
          <w:lang w:eastAsia="hi-IN" w:bidi="hi-IN"/>
        </w:rPr>
        <w:t xml:space="preserve">О проведении публичных слушаний по проекту внесения </w:t>
      </w:r>
    </w:p>
    <w:p w:rsidR="0082617A" w:rsidRDefault="0082617A" w:rsidP="000C24B1">
      <w:pPr>
        <w:widowControl w:val="0"/>
        <w:tabs>
          <w:tab w:val="left" w:pos="3000"/>
        </w:tabs>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 xml:space="preserve">изменений в Правила благоустройства территории </w:t>
      </w:r>
    </w:p>
    <w:p w:rsidR="0082617A" w:rsidRDefault="0082617A" w:rsidP="000C24B1">
      <w:pPr>
        <w:widowControl w:val="0"/>
        <w:tabs>
          <w:tab w:val="left" w:pos="3000"/>
        </w:tabs>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 xml:space="preserve">Подгорненского сельского поселения </w:t>
      </w:r>
    </w:p>
    <w:p w:rsidR="0082617A" w:rsidRDefault="0082617A" w:rsidP="000C24B1">
      <w:pPr>
        <w:widowControl w:val="0"/>
        <w:tabs>
          <w:tab w:val="left" w:pos="3000"/>
        </w:tabs>
        <w:suppressAutoHyphens/>
        <w:spacing w:after="0" w:line="240" w:lineRule="auto"/>
        <w:jc w:val="center"/>
        <w:rPr>
          <w:rFonts w:ascii="Times New Roman" w:hAnsi="Times New Roman"/>
          <w:kern w:val="2"/>
          <w:sz w:val="28"/>
          <w:szCs w:val="28"/>
          <w:lang w:eastAsia="hi-IN" w:bidi="hi-IN"/>
        </w:rPr>
      </w:pPr>
      <w:r>
        <w:rPr>
          <w:rFonts w:ascii="Times New Roman" w:hAnsi="Times New Roman"/>
          <w:b/>
          <w:bCs/>
          <w:kern w:val="2"/>
          <w:sz w:val="28"/>
          <w:szCs w:val="28"/>
          <w:lang w:eastAsia="hi-IN" w:bidi="hi-IN"/>
        </w:rPr>
        <w:t>Отрадненского района</w:t>
      </w:r>
    </w:p>
    <w:bookmarkEnd w:id="0"/>
    <w:p w:rsidR="0082617A" w:rsidRDefault="0082617A" w:rsidP="000C24B1">
      <w:pPr>
        <w:widowControl w:val="0"/>
        <w:suppressAutoHyphens/>
        <w:spacing w:after="0" w:line="240" w:lineRule="auto"/>
        <w:ind w:firstLine="851"/>
        <w:jc w:val="center"/>
        <w:rPr>
          <w:rFonts w:ascii="Times New Roman" w:hAnsi="Times New Roman"/>
          <w:kern w:val="2"/>
          <w:sz w:val="28"/>
          <w:szCs w:val="28"/>
          <w:lang w:eastAsia="hi-IN" w:bidi="hi-IN"/>
        </w:rPr>
      </w:pPr>
    </w:p>
    <w:p w:rsidR="0082617A" w:rsidRDefault="0082617A" w:rsidP="000C24B1">
      <w:pPr>
        <w:widowControl w:val="0"/>
        <w:suppressAutoHyphens/>
        <w:spacing w:after="0" w:line="240" w:lineRule="auto"/>
        <w:rPr>
          <w:rFonts w:ascii="Times New Roman" w:hAnsi="Times New Roman"/>
          <w:kern w:val="2"/>
          <w:sz w:val="28"/>
          <w:szCs w:val="28"/>
          <w:lang w:eastAsia="hi-IN" w:bidi="hi-IN"/>
        </w:rPr>
      </w:pPr>
    </w:p>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В соответствии со ст. 5.1 Градостроительного кодекса Российской Федерации, пунктом 19 статьи 14 Федерального закона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 решением Совета Подгорненского сельского поселения Отрадненского района от 20 июня 2018 года № 203 «</w:t>
      </w:r>
      <w:r w:rsidRPr="003957CB">
        <w:rPr>
          <w:rFonts w:ascii="Times New Roman" w:hAnsi="Times New Roman"/>
          <w:kern w:val="2"/>
          <w:sz w:val="28"/>
          <w:szCs w:val="28"/>
          <w:lang w:eastAsia="hi-IN" w:bidi="hi-IN"/>
        </w:rPr>
        <w:t>Об  утверждении Положения о по</w:t>
      </w:r>
      <w:r>
        <w:rPr>
          <w:rFonts w:ascii="Times New Roman" w:hAnsi="Times New Roman"/>
          <w:kern w:val="2"/>
          <w:sz w:val="28"/>
          <w:szCs w:val="28"/>
          <w:lang w:eastAsia="hi-IN" w:bidi="hi-IN"/>
        </w:rPr>
        <w:t xml:space="preserve">рядке организации и проведения </w:t>
      </w:r>
      <w:r w:rsidRPr="003957CB">
        <w:rPr>
          <w:rFonts w:ascii="Times New Roman" w:hAnsi="Times New Roman"/>
          <w:kern w:val="2"/>
          <w:sz w:val="28"/>
          <w:szCs w:val="28"/>
          <w:lang w:eastAsia="hi-IN" w:bidi="hi-IN"/>
        </w:rPr>
        <w:t>публичных слушаний, обществен</w:t>
      </w:r>
      <w:r>
        <w:rPr>
          <w:rFonts w:ascii="Times New Roman" w:hAnsi="Times New Roman"/>
          <w:kern w:val="2"/>
          <w:sz w:val="28"/>
          <w:szCs w:val="28"/>
          <w:lang w:eastAsia="hi-IN" w:bidi="hi-IN"/>
        </w:rPr>
        <w:t xml:space="preserve">ных обсуждений в Подгорненском </w:t>
      </w:r>
      <w:r w:rsidRPr="003957CB">
        <w:rPr>
          <w:rFonts w:ascii="Times New Roman" w:hAnsi="Times New Roman"/>
          <w:kern w:val="2"/>
          <w:sz w:val="28"/>
          <w:szCs w:val="28"/>
          <w:lang w:eastAsia="hi-IN" w:bidi="hi-IN"/>
        </w:rPr>
        <w:t>сельском поселении Отрадненского района</w:t>
      </w:r>
      <w:r>
        <w:rPr>
          <w:rFonts w:ascii="Times New Roman" w:hAnsi="Times New Roman"/>
          <w:kern w:val="2"/>
          <w:sz w:val="28"/>
          <w:szCs w:val="28"/>
          <w:lang w:eastAsia="hi-IN" w:bidi="hi-IN"/>
        </w:rPr>
        <w:t>»,</w:t>
      </w:r>
      <w:r>
        <w:rPr>
          <w:rFonts w:ascii="Courier New" w:hAnsi="Courier New"/>
          <w:kern w:val="2"/>
          <w:sz w:val="20"/>
          <w:szCs w:val="20"/>
          <w:lang w:eastAsia="hi-IN" w:bidi="hi-IN"/>
        </w:rPr>
        <w:t xml:space="preserve"> </w:t>
      </w:r>
      <w:r>
        <w:rPr>
          <w:rFonts w:ascii="Times New Roman" w:hAnsi="Times New Roman"/>
          <w:kern w:val="2"/>
          <w:sz w:val="28"/>
          <w:szCs w:val="28"/>
          <w:lang w:eastAsia="hi-IN" w:bidi="hi-IN"/>
        </w:rPr>
        <w:t>Уставом Подгорненского сельского поселения Отрадненского района,</w:t>
      </w:r>
    </w:p>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Совет Подгорненского сельского поселения Отрадненского района РЕШИЛ:</w:t>
      </w:r>
    </w:p>
    <w:p w:rsidR="0082617A" w:rsidRDefault="0082617A" w:rsidP="000C24B1">
      <w:pPr>
        <w:widowControl w:val="0"/>
        <w:suppressAutoHyphens/>
        <w:spacing w:after="0" w:line="240" w:lineRule="auto"/>
        <w:ind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 xml:space="preserve">1. </w:t>
      </w:r>
      <w:bookmarkStart w:id="1" w:name="_Hlk6228339"/>
      <w:r>
        <w:rPr>
          <w:rFonts w:ascii="Times New Roman" w:hAnsi="Times New Roman"/>
          <w:kern w:val="2"/>
          <w:sz w:val="28"/>
          <w:szCs w:val="28"/>
          <w:lang w:eastAsia="hi-IN" w:bidi="hi-IN"/>
        </w:rPr>
        <w:t>Назначить публичные слушания по проекту внесения изменений в Правила благоустройства территории Подгорненского сельского поселения Отрадненского района и провести их в период с 18 августа  по 18 сентября 2022 года.</w:t>
      </w:r>
      <w:bookmarkStart w:id="2" w:name="_GoBack"/>
      <w:bookmarkEnd w:id="2"/>
    </w:p>
    <w:bookmarkEnd w:id="1"/>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2. Рекомендовать администрации Подгорненского сельского поселения Отрадненского района:</w:t>
      </w:r>
    </w:p>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1) опубликовать оповещение, о дате и времени проведения публичных слушаний</w:t>
      </w:r>
      <w:r>
        <w:rPr>
          <w:rFonts w:ascii="Courier New" w:hAnsi="Courier New"/>
          <w:kern w:val="2"/>
          <w:sz w:val="20"/>
          <w:szCs w:val="20"/>
          <w:lang w:eastAsia="hi-IN" w:bidi="hi-IN"/>
        </w:rPr>
        <w:t xml:space="preserve"> </w:t>
      </w:r>
      <w:r>
        <w:rPr>
          <w:rFonts w:ascii="Times New Roman" w:hAnsi="Times New Roman"/>
          <w:kern w:val="2"/>
          <w:sz w:val="28"/>
          <w:szCs w:val="28"/>
          <w:lang w:eastAsia="hi-IN" w:bidi="hi-IN"/>
        </w:rPr>
        <w:t>по Проекту внесения изменений в правила благоустройства территории Подгорненского сельского поселения Отрадненского района,</w:t>
      </w:r>
      <w:r>
        <w:rPr>
          <w:rFonts w:ascii="Courier New" w:hAnsi="Courier New"/>
          <w:kern w:val="2"/>
          <w:sz w:val="20"/>
          <w:szCs w:val="20"/>
          <w:lang w:eastAsia="hi-IN" w:bidi="hi-IN"/>
        </w:rPr>
        <w:t xml:space="preserve"> </w:t>
      </w:r>
      <w:r>
        <w:rPr>
          <w:rFonts w:ascii="Times New Roman" w:hAnsi="Times New Roman"/>
          <w:kern w:val="2"/>
          <w:sz w:val="28"/>
          <w:szCs w:val="28"/>
          <w:lang w:eastAsia="hi-IN" w:bidi="hi-IN"/>
        </w:rPr>
        <w:t>в газете «Сельская жизнь»;</w:t>
      </w:r>
    </w:p>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2) разместить на официальном сайте администрации Подгорненского сельского поселения Отрадненского района в сети интернет http://</w:t>
      </w:r>
      <w:r w:rsidRPr="00C301C5">
        <w:t xml:space="preserve"> </w:t>
      </w:r>
      <w:r w:rsidRPr="00C301C5">
        <w:rPr>
          <w:rFonts w:ascii="Times New Roman" w:hAnsi="Times New Roman"/>
          <w:kern w:val="2"/>
          <w:sz w:val="28"/>
          <w:szCs w:val="28"/>
          <w:lang w:eastAsia="hi-IN" w:bidi="hi-IN"/>
        </w:rPr>
        <w:t>/</w:t>
      </w:r>
      <w:r w:rsidRPr="00C301C5">
        <w:rPr>
          <w:rFonts w:ascii="Times New Roman" w:hAnsi="Times New Roman"/>
          <w:kern w:val="2"/>
          <w:sz w:val="28"/>
          <w:szCs w:val="28"/>
          <w:lang w:val="en-US" w:eastAsia="hi-IN" w:bidi="hi-IN"/>
        </w:rPr>
        <w:t>www</w:t>
      </w:r>
      <w:r w:rsidRPr="00C301C5">
        <w:rPr>
          <w:rFonts w:ascii="Times New Roman" w:hAnsi="Times New Roman"/>
          <w:kern w:val="2"/>
          <w:sz w:val="28"/>
          <w:szCs w:val="28"/>
          <w:lang w:eastAsia="hi-IN" w:bidi="hi-IN"/>
        </w:rPr>
        <w:t>.</w:t>
      </w:r>
      <w:r w:rsidRPr="00C301C5">
        <w:rPr>
          <w:rFonts w:ascii="Times New Roman" w:hAnsi="Times New Roman"/>
          <w:kern w:val="2"/>
          <w:sz w:val="28"/>
          <w:szCs w:val="28"/>
          <w:lang w:val="en-US" w:eastAsia="hi-IN" w:bidi="hi-IN"/>
        </w:rPr>
        <w:t>adm</w:t>
      </w:r>
      <w:r w:rsidRPr="00C301C5">
        <w:rPr>
          <w:rFonts w:ascii="Times New Roman" w:hAnsi="Times New Roman"/>
          <w:kern w:val="2"/>
          <w:sz w:val="28"/>
          <w:szCs w:val="28"/>
          <w:lang w:eastAsia="hi-IN" w:bidi="hi-IN"/>
        </w:rPr>
        <w:t>-</w:t>
      </w:r>
      <w:r w:rsidRPr="00C301C5">
        <w:rPr>
          <w:rFonts w:ascii="Times New Roman" w:hAnsi="Times New Roman"/>
          <w:kern w:val="2"/>
          <w:sz w:val="28"/>
          <w:szCs w:val="28"/>
          <w:lang w:val="en-US" w:eastAsia="hi-IN" w:bidi="hi-IN"/>
        </w:rPr>
        <w:t>podgornaya</w:t>
      </w:r>
      <w:r w:rsidRPr="00C301C5">
        <w:rPr>
          <w:rFonts w:ascii="Times New Roman" w:hAnsi="Times New Roman"/>
          <w:kern w:val="2"/>
          <w:sz w:val="28"/>
          <w:szCs w:val="28"/>
          <w:lang w:eastAsia="hi-IN" w:bidi="hi-IN"/>
        </w:rPr>
        <w:t>.</w:t>
      </w:r>
      <w:r w:rsidRPr="00C301C5">
        <w:rPr>
          <w:rFonts w:ascii="Times New Roman" w:hAnsi="Times New Roman"/>
          <w:kern w:val="2"/>
          <w:sz w:val="28"/>
          <w:szCs w:val="28"/>
          <w:lang w:val="en-US" w:eastAsia="hi-IN" w:bidi="hi-IN"/>
        </w:rPr>
        <w:t>ru</w:t>
      </w:r>
      <w:r>
        <w:rPr>
          <w:rFonts w:ascii="Times New Roman" w:hAnsi="Times New Roman"/>
          <w:kern w:val="2"/>
          <w:sz w:val="28"/>
          <w:szCs w:val="28"/>
          <w:lang w:eastAsia="hi-IN" w:bidi="hi-IN"/>
        </w:rPr>
        <w:t>/ настоящее решение и проект внесения изменений в Правила благоустройства территории Подгорненского сельского поселения Отрадненского района (приложение №.1).</w:t>
      </w:r>
    </w:p>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3. Определить место и время проведения публичных слушаний по проекту внесения изменений в Правила благоустройства территории Подгорненского сельского поселения Отрадненского района - здание администрации Подгорненского сельского поселения Отрадненского района, расположенное по адресу: станица Подгорная, ул. Красная, 28,            18 сентября 2022 года 11:00 часов.</w:t>
      </w:r>
    </w:p>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4. Создать оргкомитет по проведению публичных слушаний по проекту внесения изменений в Правила благоустройства территории Подгорненского</w:t>
      </w:r>
      <w:r w:rsidRPr="000C24B1">
        <w:rPr>
          <w:rFonts w:ascii="Times New Roman" w:hAnsi="Times New Roman"/>
          <w:kern w:val="2"/>
          <w:sz w:val="28"/>
          <w:szCs w:val="28"/>
          <w:lang w:eastAsia="hi-IN" w:bidi="hi-IN"/>
        </w:rPr>
        <w:t xml:space="preserve"> </w:t>
      </w:r>
      <w:r>
        <w:rPr>
          <w:rFonts w:ascii="Times New Roman" w:hAnsi="Times New Roman"/>
          <w:kern w:val="2"/>
          <w:sz w:val="28"/>
          <w:szCs w:val="28"/>
          <w:lang w:eastAsia="hi-IN" w:bidi="hi-IN"/>
        </w:rPr>
        <w:t xml:space="preserve">сельского поселения Отрадненского района и утвердить его состав </w:t>
      </w:r>
      <w:bookmarkStart w:id="3" w:name="_Hlk109290819"/>
      <w:r>
        <w:rPr>
          <w:rFonts w:ascii="Times New Roman" w:hAnsi="Times New Roman"/>
          <w:kern w:val="2"/>
          <w:sz w:val="28"/>
          <w:szCs w:val="28"/>
          <w:lang w:eastAsia="hi-IN" w:bidi="hi-IN"/>
        </w:rPr>
        <w:t xml:space="preserve">(приложение № </w:t>
      </w:r>
      <w:bookmarkEnd w:id="3"/>
      <w:r>
        <w:rPr>
          <w:rFonts w:ascii="Times New Roman" w:hAnsi="Times New Roman"/>
          <w:kern w:val="2"/>
          <w:sz w:val="28"/>
          <w:szCs w:val="28"/>
          <w:lang w:eastAsia="hi-IN" w:bidi="hi-IN"/>
        </w:rPr>
        <w:t xml:space="preserve">2). </w:t>
      </w:r>
    </w:p>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 xml:space="preserve">5. Установить, что внесение участниками публичных слушаний предложений и замечаний, касающихся проекта внесения изменений в Правила благоустройства территории Подгорненского сельского поселения Отрадненского района, осуществляется в порядке, сроки и форме утвержденным решением </w:t>
      </w:r>
      <w:r w:rsidRPr="000C24B1">
        <w:rPr>
          <w:rFonts w:ascii="Times New Roman" w:hAnsi="Times New Roman"/>
          <w:kern w:val="2"/>
          <w:sz w:val="28"/>
          <w:szCs w:val="28"/>
          <w:lang w:eastAsia="hi-IN" w:bidi="hi-IN"/>
        </w:rPr>
        <w:t xml:space="preserve">Совета </w:t>
      </w:r>
      <w:r>
        <w:rPr>
          <w:rFonts w:ascii="Times New Roman" w:hAnsi="Times New Roman"/>
          <w:kern w:val="2"/>
          <w:sz w:val="28"/>
          <w:szCs w:val="28"/>
          <w:lang w:eastAsia="hi-IN" w:bidi="hi-IN"/>
        </w:rPr>
        <w:t>Подгорненского</w:t>
      </w:r>
      <w:r w:rsidRPr="000C24B1">
        <w:rPr>
          <w:rFonts w:ascii="Times New Roman" w:hAnsi="Times New Roman"/>
          <w:kern w:val="2"/>
          <w:sz w:val="28"/>
          <w:szCs w:val="28"/>
          <w:lang w:eastAsia="hi-IN" w:bidi="hi-IN"/>
        </w:rPr>
        <w:t xml:space="preserve"> сельского поселения Отрадненского района от </w:t>
      </w:r>
      <w:r>
        <w:rPr>
          <w:rFonts w:ascii="Times New Roman" w:hAnsi="Times New Roman"/>
          <w:kern w:val="2"/>
          <w:sz w:val="28"/>
          <w:szCs w:val="28"/>
          <w:lang w:eastAsia="hi-IN" w:bidi="hi-IN"/>
        </w:rPr>
        <w:t>17 июня 2018 года № 165</w:t>
      </w:r>
      <w:r w:rsidRPr="000C24B1">
        <w:rPr>
          <w:rFonts w:ascii="Times New Roman" w:hAnsi="Times New Roman"/>
          <w:kern w:val="2"/>
          <w:sz w:val="28"/>
          <w:szCs w:val="28"/>
          <w:lang w:eastAsia="hi-IN" w:bidi="hi-IN"/>
        </w:rPr>
        <w:t xml:space="preserve"> «Об  утверждении Положения о порядке организации и проведения публичных слушаний, общественных обсуждений в </w:t>
      </w:r>
      <w:r>
        <w:rPr>
          <w:rFonts w:ascii="Times New Roman" w:hAnsi="Times New Roman"/>
          <w:kern w:val="2"/>
          <w:sz w:val="28"/>
          <w:szCs w:val="28"/>
          <w:lang w:eastAsia="hi-IN" w:bidi="hi-IN"/>
        </w:rPr>
        <w:t>Подгорне</w:t>
      </w:r>
      <w:r w:rsidRPr="000C24B1">
        <w:rPr>
          <w:rFonts w:ascii="Times New Roman" w:hAnsi="Times New Roman"/>
          <w:kern w:val="2"/>
          <w:sz w:val="28"/>
          <w:szCs w:val="28"/>
          <w:lang w:eastAsia="hi-IN" w:bidi="hi-IN"/>
        </w:rPr>
        <w:t>нском сельском поселении Отрадненского района»</w:t>
      </w:r>
      <w:r>
        <w:rPr>
          <w:rFonts w:ascii="Times New Roman" w:hAnsi="Times New Roman"/>
          <w:kern w:val="2"/>
          <w:sz w:val="28"/>
          <w:szCs w:val="28"/>
          <w:lang w:eastAsia="hi-IN" w:bidi="hi-IN"/>
        </w:rPr>
        <w:t>.</w:t>
      </w:r>
    </w:p>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6. Настоящее решение вступает в силу со дня его официального опубликования (обнародования).</w:t>
      </w:r>
    </w:p>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p>
    <w:p w:rsidR="0082617A" w:rsidRDefault="0082617A" w:rsidP="000C24B1">
      <w:pPr>
        <w:widowControl w:val="0"/>
        <w:suppressAutoHyphens/>
        <w:spacing w:after="0" w:line="240" w:lineRule="auto"/>
        <w:ind w:firstLine="851"/>
        <w:jc w:val="both"/>
        <w:rPr>
          <w:rFonts w:ascii="Times New Roman" w:hAnsi="Times New Roman"/>
          <w:kern w:val="2"/>
          <w:sz w:val="28"/>
          <w:szCs w:val="28"/>
          <w:lang w:eastAsia="hi-IN" w:bidi="hi-IN"/>
        </w:rPr>
      </w:pPr>
    </w:p>
    <w:p w:rsidR="0082617A" w:rsidRDefault="0082617A" w:rsidP="000C24B1">
      <w:pPr>
        <w:suppressAutoHyphens/>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Глава Подгорненского сельского </w:t>
      </w:r>
    </w:p>
    <w:p w:rsidR="0082617A" w:rsidRDefault="0082617A" w:rsidP="000C24B1">
      <w:pPr>
        <w:suppressAutoHyphens/>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поселения Отрадненского района                          </w:t>
      </w:r>
      <w:r>
        <w:rPr>
          <w:rFonts w:ascii="Times New Roman" w:hAnsi="Times New Roman" w:cs="Times New Roman"/>
          <w:kern w:val="2"/>
          <w:sz w:val="28"/>
          <w:szCs w:val="28"/>
          <w:lang w:eastAsia="ar-SA"/>
        </w:rPr>
        <w:tab/>
      </w:r>
      <w:r>
        <w:rPr>
          <w:rFonts w:ascii="Times New Roman" w:hAnsi="Times New Roman" w:cs="Times New Roman"/>
          <w:kern w:val="2"/>
          <w:sz w:val="28"/>
          <w:szCs w:val="28"/>
          <w:lang w:eastAsia="ar-SA"/>
        </w:rPr>
        <w:tab/>
        <w:t xml:space="preserve">             А.Ю. Леднёв</w:t>
      </w:r>
    </w:p>
    <w:p w:rsidR="0082617A" w:rsidRDefault="0082617A"/>
    <w:p w:rsidR="0082617A" w:rsidRDefault="0082617A" w:rsidP="000C24B1">
      <w:pPr>
        <w:jc w:val="both"/>
        <w:rPr>
          <w:rFonts w:ascii="Times New Roman" w:hAnsi="Times New Roman" w:cs="Times New Roman"/>
          <w:b/>
          <w:bCs/>
          <w:color w:val="000000"/>
          <w:sz w:val="24"/>
          <w:szCs w:val="24"/>
        </w:rPr>
      </w:pPr>
    </w:p>
    <w:p w:rsidR="0082617A" w:rsidRDefault="0082617A" w:rsidP="000C24B1">
      <w:pPr>
        <w:jc w:val="both"/>
        <w:rPr>
          <w:rFonts w:ascii="Times New Roman" w:hAnsi="Times New Roman" w:cs="Times New Roman"/>
          <w:b/>
          <w:bCs/>
          <w:color w:val="000000"/>
          <w:sz w:val="24"/>
          <w:szCs w:val="24"/>
        </w:rPr>
      </w:pPr>
    </w:p>
    <w:p w:rsidR="0082617A" w:rsidRDefault="0082617A" w:rsidP="000C24B1">
      <w:pPr>
        <w:jc w:val="both"/>
        <w:rPr>
          <w:rFonts w:ascii="Times New Roman" w:hAnsi="Times New Roman" w:cs="Times New Roman"/>
          <w:b/>
          <w:bCs/>
          <w:color w:val="000000"/>
          <w:sz w:val="24"/>
          <w:szCs w:val="24"/>
        </w:rPr>
      </w:pPr>
    </w:p>
    <w:p w:rsidR="0082617A" w:rsidRDefault="0082617A" w:rsidP="000C24B1">
      <w:pPr>
        <w:jc w:val="both"/>
        <w:rPr>
          <w:rFonts w:ascii="Times New Roman" w:hAnsi="Times New Roman" w:cs="Times New Roman"/>
          <w:b/>
          <w:bCs/>
          <w:color w:val="000000"/>
          <w:sz w:val="24"/>
          <w:szCs w:val="24"/>
        </w:rPr>
      </w:pPr>
    </w:p>
    <w:p w:rsidR="0082617A" w:rsidRDefault="0082617A" w:rsidP="000C24B1">
      <w:pPr>
        <w:jc w:val="both"/>
        <w:rPr>
          <w:rFonts w:ascii="Times New Roman" w:hAnsi="Times New Roman" w:cs="Times New Roman"/>
          <w:b/>
          <w:bCs/>
          <w:color w:val="000000"/>
          <w:sz w:val="24"/>
          <w:szCs w:val="24"/>
        </w:rPr>
      </w:pPr>
    </w:p>
    <w:p w:rsidR="0082617A" w:rsidRDefault="0082617A" w:rsidP="000C24B1">
      <w:pPr>
        <w:jc w:val="both"/>
        <w:rPr>
          <w:rFonts w:ascii="Times New Roman" w:hAnsi="Times New Roman" w:cs="Times New Roman"/>
          <w:b/>
          <w:bCs/>
          <w:color w:val="000000"/>
          <w:sz w:val="24"/>
          <w:szCs w:val="24"/>
        </w:rPr>
      </w:pPr>
    </w:p>
    <w:p w:rsidR="0082617A" w:rsidRDefault="0082617A" w:rsidP="000C24B1">
      <w:pPr>
        <w:jc w:val="both"/>
        <w:rPr>
          <w:rFonts w:ascii="Times New Roman" w:hAnsi="Times New Roman" w:cs="Times New Roman"/>
          <w:b/>
          <w:bCs/>
          <w:color w:val="000000"/>
          <w:sz w:val="24"/>
          <w:szCs w:val="24"/>
        </w:rPr>
      </w:pPr>
    </w:p>
    <w:p w:rsidR="0082617A" w:rsidRDefault="0082617A" w:rsidP="000C24B1">
      <w:pPr>
        <w:jc w:val="both"/>
        <w:rPr>
          <w:rFonts w:ascii="Times New Roman" w:hAnsi="Times New Roman" w:cs="Times New Roman"/>
          <w:b/>
          <w:bCs/>
          <w:color w:val="000000"/>
          <w:sz w:val="24"/>
          <w:szCs w:val="24"/>
        </w:rPr>
      </w:pPr>
    </w:p>
    <w:p w:rsidR="0082617A" w:rsidRDefault="0082617A" w:rsidP="000C24B1">
      <w:pPr>
        <w:jc w:val="both"/>
        <w:rPr>
          <w:rFonts w:ascii="Times New Roman" w:hAnsi="Times New Roman" w:cs="Times New Roman"/>
          <w:b/>
          <w:bCs/>
          <w:color w:val="000000"/>
          <w:sz w:val="24"/>
          <w:szCs w:val="24"/>
        </w:rPr>
      </w:pPr>
    </w:p>
    <w:p w:rsidR="0082617A" w:rsidRDefault="0082617A" w:rsidP="000C24B1">
      <w:pPr>
        <w:jc w:val="both"/>
        <w:rPr>
          <w:rFonts w:ascii="Times New Roman" w:hAnsi="Times New Roman" w:cs="Times New Roman"/>
          <w:b/>
          <w:bCs/>
          <w:color w:val="000000"/>
          <w:sz w:val="24"/>
          <w:szCs w:val="24"/>
        </w:rPr>
      </w:pPr>
    </w:p>
    <w:tbl>
      <w:tblPr>
        <w:tblpPr w:leftFromText="180" w:rightFromText="180" w:vertAnchor="page" w:horzAnchor="margin" w:tblpY="796"/>
        <w:tblW w:w="9923" w:type="dxa"/>
        <w:tblLayout w:type="fixed"/>
        <w:tblCellMar>
          <w:top w:w="55" w:type="dxa"/>
          <w:left w:w="55" w:type="dxa"/>
          <w:bottom w:w="55" w:type="dxa"/>
          <w:right w:w="55" w:type="dxa"/>
        </w:tblCellMar>
        <w:tblLook w:val="0000"/>
      </w:tblPr>
      <w:tblGrid>
        <w:gridCol w:w="9923"/>
      </w:tblGrid>
      <w:tr w:rsidR="0082617A">
        <w:tc>
          <w:tcPr>
            <w:tcW w:w="9923" w:type="dxa"/>
          </w:tcPr>
          <w:p w:rsidR="0082617A" w:rsidRPr="00591901" w:rsidRDefault="0082617A" w:rsidP="00591901">
            <w:pPr>
              <w:numPr>
                <w:ilvl w:val="0"/>
                <w:numId w:val="1"/>
              </w:numPr>
              <w:autoSpaceDE w:val="0"/>
              <w:spacing w:after="0" w:line="240" w:lineRule="auto"/>
              <w:ind w:left="5043" w:firstLine="75"/>
              <w:jc w:val="center"/>
              <w:rPr>
                <w:rFonts w:ascii="Times New Roman" w:hAnsi="Times New Roman" w:cs="Times New Roman"/>
                <w:kern w:val="1"/>
                <w:sz w:val="28"/>
                <w:szCs w:val="28"/>
              </w:rPr>
            </w:pPr>
            <w:r w:rsidRPr="00591901">
              <w:rPr>
                <w:rFonts w:ascii="Times New Roman" w:hAnsi="Times New Roman" w:cs="Times New Roman"/>
                <w:kern w:val="1"/>
                <w:sz w:val="28"/>
                <w:szCs w:val="28"/>
              </w:rPr>
              <w:t>ПРИЛОЖЕНИЕ</w:t>
            </w:r>
            <w:r>
              <w:rPr>
                <w:rFonts w:ascii="Times New Roman" w:hAnsi="Times New Roman" w:cs="Times New Roman"/>
                <w:kern w:val="1"/>
                <w:sz w:val="28"/>
                <w:szCs w:val="28"/>
              </w:rPr>
              <w:t xml:space="preserve"> № 1</w:t>
            </w:r>
          </w:p>
          <w:p w:rsidR="0082617A" w:rsidRPr="00591901" w:rsidRDefault="0082617A" w:rsidP="00591901">
            <w:pPr>
              <w:numPr>
                <w:ilvl w:val="0"/>
                <w:numId w:val="1"/>
              </w:numPr>
              <w:autoSpaceDE w:val="0"/>
              <w:spacing w:after="0" w:line="240" w:lineRule="auto"/>
              <w:ind w:left="5043" w:firstLine="75"/>
              <w:jc w:val="center"/>
              <w:rPr>
                <w:rFonts w:ascii="Times New Roman" w:hAnsi="Times New Roman" w:cs="Times New Roman"/>
                <w:kern w:val="1"/>
                <w:sz w:val="28"/>
                <w:szCs w:val="28"/>
              </w:rPr>
            </w:pPr>
            <w:r w:rsidRPr="00591901">
              <w:rPr>
                <w:rFonts w:ascii="Times New Roman" w:hAnsi="Times New Roman" w:cs="Times New Roman"/>
                <w:kern w:val="1"/>
                <w:sz w:val="28"/>
                <w:szCs w:val="28"/>
              </w:rPr>
              <w:t xml:space="preserve">к решению Совета </w:t>
            </w:r>
            <w:r>
              <w:rPr>
                <w:rFonts w:ascii="Times New Roman" w:hAnsi="Times New Roman" w:cs="Times New Roman"/>
                <w:kern w:val="1"/>
                <w:sz w:val="28"/>
                <w:szCs w:val="28"/>
              </w:rPr>
              <w:t>Подгорненского</w:t>
            </w:r>
            <w:r w:rsidRPr="00591901">
              <w:rPr>
                <w:rFonts w:ascii="Times New Roman" w:hAnsi="Times New Roman" w:cs="Times New Roman"/>
                <w:kern w:val="1"/>
                <w:sz w:val="28"/>
                <w:szCs w:val="28"/>
              </w:rPr>
              <w:t xml:space="preserve"> сельского поселения Отрадненского района</w:t>
            </w:r>
          </w:p>
          <w:p w:rsidR="0082617A" w:rsidRPr="00591901" w:rsidRDefault="0082617A" w:rsidP="00C301C5">
            <w:pPr>
              <w:numPr>
                <w:ilvl w:val="0"/>
                <w:numId w:val="1"/>
              </w:numPr>
              <w:spacing w:before="108" w:after="108" w:line="240" w:lineRule="auto"/>
              <w:ind w:left="5043" w:firstLine="75"/>
              <w:jc w:val="center"/>
              <w:rPr>
                <w:rFonts w:ascii="Times New Roman" w:hAnsi="Times New Roman" w:cs="Times New Roman"/>
                <w:sz w:val="28"/>
                <w:szCs w:val="28"/>
              </w:rPr>
            </w:pPr>
            <w:r w:rsidRPr="00591901">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05.08.2022</w:t>
            </w:r>
            <w:r w:rsidRPr="005919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Pr="0059190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162</w:t>
            </w:r>
          </w:p>
        </w:tc>
      </w:tr>
    </w:tbl>
    <w:p w:rsidR="0082617A" w:rsidRDefault="0082617A" w:rsidP="0030229E">
      <w:pPr>
        <w:jc w:val="right"/>
        <w:rPr>
          <w:sz w:val="28"/>
          <w:szCs w:val="28"/>
        </w:rPr>
      </w:pPr>
      <w:r>
        <w:rPr>
          <w:sz w:val="28"/>
          <w:szCs w:val="28"/>
        </w:rPr>
        <w:t>ПРОЕКТ</w:t>
      </w:r>
    </w:p>
    <w:p w:rsidR="0082617A" w:rsidRDefault="0082617A" w:rsidP="00591901">
      <w:pPr>
        <w:pStyle w:val="Heading1"/>
        <w:numPr>
          <w:ilvl w:val="0"/>
          <w:numId w:val="1"/>
        </w:numPr>
        <w:rPr>
          <w:rFonts w:cs="Calibri"/>
          <w:color w:val="auto"/>
          <w:sz w:val="28"/>
          <w:szCs w:val="28"/>
        </w:rPr>
      </w:pPr>
      <w:r w:rsidRPr="008D24D5">
        <w:rPr>
          <w:color w:val="auto"/>
          <w:sz w:val="28"/>
          <w:szCs w:val="28"/>
        </w:rPr>
        <w:t xml:space="preserve">ПРАВИЛА БЛАГОУСТРОЙСТВА НА ТЕРРИТОРИИ </w:t>
      </w:r>
      <w:r>
        <w:rPr>
          <w:color w:val="auto"/>
          <w:sz w:val="28"/>
          <w:szCs w:val="28"/>
        </w:rPr>
        <w:t xml:space="preserve">ПОДГОРНЕНСКОГО  </w:t>
      </w:r>
      <w:r w:rsidRPr="008D24D5">
        <w:rPr>
          <w:color w:val="auto"/>
          <w:sz w:val="28"/>
          <w:szCs w:val="28"/>
        </w:rPr>
        <w:t xml:space="preserve">СЕЛЬСКОГО ПОСЕЛЕНИЯ </w:t>
      </w:r>
      <w:r>
        <w:rPr>
          <w:color w:val="auto"/>
          <w:sz w:val="28"/>
          <w:szCs w:val="28"/>
        </w:rPr>
        <w:t>ОТРАДНЕНСКОГО</w:t>
      </w:r>
      <w:r w:rsidRPr="008D24D5">
        <w:rPr>
          <w:color w:val="auto"/>
          <w:sz w:val="28"/>
          <w:szCs w:val="28"/>
        </w:rPr>
        <w:t xml:space="preserve"> РАЙОНА</w:t>
      </w:r>
    </w:p>
    <w:p w:rsidR="0082617A" w:rsidRPr="00706EB9" w:rsidRDefault="0082617A" w:rsidP="00591901"/>
    <w:p w:rsidR="0082617A" w:rsidRDefault="0082617A" w:rsidP="00591901">
      <w:pPr>
        <w:pStyle w:val="Heading1"/>
        <w:numPr>
          <w:ilvl w:val="0"/>
          <w:numId w:val="1"/>
        </w:numPr>
        <w:rPr>
          <w:rFonts w:cs="Calibri"/>
          <w:b w:val="0"/>
          <w:bCs w:val="0"/>
          <w:color w:val="000000"/>
          <w:sz w:val="28"/>
          <w:szCs w:val="28"/>
        </w:rPr>
      </w:pPr>
      <w:bookmarkStart w:id="4" w:name="sub_1100"/>
      <w:r w:rsidRPr="00706EB9">
        <w:rPr>
          <w:b w:val="0"/>
          <w:bCs w:val="0"/>
          <w:color w:val="000000"/>
          <w:sz w:val="28"/>
          <w:szCs w:val="28"/>
        </w:rPr>
        <w:t>Раздел 1. Общие положения</w:t>
      </w:r>
    </w:p>
    <w:p w:rsidR="0082617A" w:rsidRPr="0027045F" w:rsidRDefault="0082617A" w:rsidP="00591901">
      <w:pPr>
        <w:spacing w:after="0" w:line="240" w:lineRule="auto"/>
      </w:pPr>
    </w:p>
    <w:p w:rsidR="0082617A" w:rsidRPr="00591901" w:rsidRDefault="0082617A" w:rsidP="00591901">
      <w:pPr>
        <w:spacing w:after="0" w:line="240" w:lineRule="auto"/>
        <w:ind w:firstLine="720"/>
        <w:jc w:val="both"/>
        <w:rPr>
          <w:rFonts w:ascii="Times New Roman" w:hAnsi="Times New Roman" w:cs="Times New Roman"/>
          <w:color w:val="000000"/>
          <w:sz w:val="28"/>
          <w:szCs w:val="28"/>
        </w:rPr>
      </w:pPr>
      <w:bookmarkStart w:id="5" w:name="sub_1011"/>
      <w:bookmarkEnd w:id="4"/>
      <w:r w:rsidRPr="00591901">
        <w:rPr>
          <w:rFonts w:ascii="Times New Roman" w:hAnsi="Times New Roman" w:cs="Times New Roman"/>
          <w:color w:val="000000"/>
          <w:sz w:val="28"/>
          <w:szCs w:val="28"/>
        </w:rPr>
        <w:t xml:space="preserve">1. Настоящие Правила благоустройства на территории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Отрадненского района (далее по тексту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 правонарушениях», Законом Краснодарского края от 23 апреля 2013 года № 2695-КЗ «Об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 с </w:t>
      </w:r>
      <w:r w:rsidRPr="00591901">
        <w:rPr>
          <w:rFonts w:ascii="Times New Roman" w:hAnsi="Times New Roman" w:cs="Times New Roman"/>
          <w:color w:val="22272F"/>
          <w:sz w:val="28"/>
          <w:szCs w:val="28"/>
          <w:shd w:val="clear" w:color="auto" w:fill="FFFFFF"/>
        </w:rPr>
        <w:t xml:space="preserve">Приказом Министерства строительства и жилищно-коммунального хозяйства РФ от </w:t>
      </w:r>
      <w:r w:rsidRPr="00591901">
        <w:rPr>
          <w:rStyle w:val="Emphasis"/>
          <w:rFonts w:ascii="Times New Roman" w:hAnsi="Times New Roman" w:cs="Times New Roman"/>
          <w:i w:val="0"/>
          <w:iCs w:val="0"/>
          <w:color w:val="22272F"/>
          <w:sz w:val="28"/>
          <w:szCs w:val="28"/>
        </w:rPr>
        <w:t>29</w:t>
      </w:r>
      <w:r w:rsidRPr="00591901">
        <w:rPr>
          <w:rFonts w:ascii="Times New Roman" w:hAnsi="Times New Roman" w:cs="Times New Roman"/>
          <w:color w:val="22272F"/>
          <w:sz w:val="28"/>
          <w:szCs w:val="28"/>
        </w:rPr>
        <w:t xml:space="preserve"> </w:t>
      </w:r>
      <w:r w:rsidRPr="00591901">
        <w:rPr>
          <w:rStyle w:val="Emphasis"/>
          <w:rFonts w:ascii="Times New Roman" w:hAnsi="Times New Roman" w:cs="Times New Roman"/>
          <w:i w:val="0"/>
          <w:iCs w:val="0"/>
          <w:color w:val="22272F"/>
          <w:sz w:val="28"/>
          <w:szCs w:val="28"/>
        </w:rPr>
        <w:t>декабря</w:t>
      </w:r>
      <w:r w:rsidRPr="00591901">
        <w:rPr>
          <w:rFonts w:ascii="Times New Roman" w:hAnsi="Times New Roman" w:cs="Times New Roman"/>
          <w:color w:val="22272F"/>
          <w:sz w:val="28"/>
          <w:szCs w:val="28"/>
        </w:rPr>
        <w:t xml:space="preserve"> </w:t>
      </w:r>
      <w:r w:rsidRPr="00591901">
        <w:rPr>
          <w:rStyle w:val="Emphasis"/>
          <w:rFonts w:ascii="Times New Roman" w:hAnsi="Times New Roman" w:cs="Times New Roman"/>
          <w:i w:val="0"/>
          <w:iCs w:val="0"/>
          <w:color w:val="22272F"/>
          <w:sz w:val="28"/>
          <w:szCs w:val="28"/>
        </w:rPr>
        <w:t>2021</w:t>
      </w:r>
      <w:r w:rsidRPr="00591901">
        <w:rPr>
          <w:rFonts w:ascii="Times New Roman" w:hAnsi="Times New Roman" w:cs="Times New Roman"/>
          <w:color w:val="22272F"/>
          <w:sz w:val="28"/>
          <w:szCs w:val="28"/>
          <w:shd w:val="clear" w:color="auto" w:fill="FFFFFF"/>
        </w:rPr>
        <w:t xml:space="preserve"> г. № </w:t>
      </w:r>
      <w:r w:rsidRPr="00591901">
        <w:rPr>
          <w:rStyle w:val="Emphasis"/>
          <w:rFonts w:ascii="Times New Roman" w:hAnsi="Times New Roman" w:cs="Times New Roman"/>
          <w:i w:val="0"/>
          <w:iCs w:val="0"/>
          <w:color w:val="22272F"/>
          <w:sz w:val="28"/>
          <w:szCs w:val="28"/>
        </w:rPr>
        <w:t>1042</w:t>
      </w:r>
      <w:r w:rsidRPr="00591901">
        <w:rPr>
          <w:rFonts w:ascii="Times New Roman" w:hAnsi="Times New Roman" w:cs="Times New Roman"/>
          <w:color w:val="22272F"/>
          <w:sz w:val="28"/>
          <w:szCs w:val="28"/>
        </w:rPr>
        <w:t>/</w:t>
      </w:r>
      <w:r w:rsidRPr="00591901">
        <w:rPr>
          <w:rStyle w:val="Emphasis"/>
          <w:rFonts w:ascii="Times New Roman" w:hAnsi="Times New Roman" w:cs="Times New Roman"/>
          <w:i w:val="0"/>
          <w:iCs w:val="0"/>
          <w:color w:val="22272F"/>
          <w:sz w:val="28"/>
          <w:szCs w:val="28"/>
        </w:rPr>
        <w:t xml:space="preserve">пр </w:t>
      </w:r>
      <w:r w:rsidRPr="00591901">
        <w:rPr>
          <w:rFonts w:ascii="Times New Roman" w:hAnsi="Times New Roman" w:cs="Times New Roman"/>
          <w:color w:val="22272F"/>
          <w:sz w:val="28"/>
          <w:szCs w:val="28"/>
          <w:shd w:val="clear" w:color="auto" w:fill="FFFFFF"/>
        </w:rPr>
        <w:t xml:space="preserve">«Об утверждении </w:t>
      </w:r>
      <w:r w:rsidRPr="00591901">
        <w:rPr>
          <w:rStyle w:val="Emphasis"/>
          <w:rFonts w:ascii="Times New Roman" w:hAnsi="Times New Roman" w:cs="Times New Roman"/>
          <w:i w:val="0"/>
          <w:iCs w:val="0"/>
          <w:color w:val="22272F"/>
          <w:sz w:val="28"/>
          <w:szCs w:val="28"/>
        </w:rPr>
        <w:t>методических</w:t>
      </w:r>
      <w:r w:rsidRPr="00591901">
        <w:rPr>
          <w:rFonts w:ascii="Times New Roman" w:hAnsi="Times New Roman" w:cs="Times New Roman"/>
          <w:color w:val="22272F"/>
          <w:sz w:val="28"/>
          <w:szCs w:val="28"/>
        </w:rPr>
        <w:t xml:space="preserve"> </w:t>
      </w:r>
      <w:r w:rsidRPr="00591901">
        <w:rPr>
          <w:rStyle w:val="Emphasis"/>
          <w:rFonts w:ascii="Times New Roman" w:hAnsi="Times New Roman" w:cs="Times New Roman"/>
          <w:i w:val="0"/>
          <w:iCs w:val="0"/>
          <w:color w:val="22272F"/>
          <w:sz w:val="28"/>
          <w:szCs w:val="28"/>
        </w:rPr>
        <w:t>рекомендаций</w:t>
      </w:r>
      <w:r w:rsidRPr="00591901">
        <w:rPr>
          <w:rFonts w:ascii="Times New Roman" w:hAnsi="Times New Roman" w:cs="Times New Roman"/>
          <w:color w:val="22272F"/>
          <w:sz w:val="28"/>
          <w:szCs w:val="28"/>
          <w:shd w:val="clear" w:color="auto" w:fill="FFFFFF"/>
        </w:rPr>
        <w:t xml:space="preserve"> по разработке норм и правил по благоустройству территорий муниципальных образований»,</w:t>
      </w:r>
      <w:r w:rsidRPr="00591901">
        <w:rPr>
          <w:rFonts w:ascii="Times New Roman" w:hAnsi="Times New Roman" w:cs="Times New Roman"/>
          <w:color w:val="000000"/>
          <w:sz w:val="28"/>
          <w:szCs w:val="28"/>
        </w:rPr>
        <w:t xml:space="preserve">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Отрадненского района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Отрадненского района независимо от организационно-правовых форм и форм собственности, а также граждан и лиц без гражданства, проживающих на территории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Отрадненского района.  </w:t>
      </w:r>
    </w:p>
    <w:p w:rsidR="0082617A" w:rsidRPr="00591901" w:rsidRDefault="0082617A" w:rsidP="00591901">
      <w:pPr>
        <w:pStyle w:val="12"/>
        <w:spacing w:after="0" w:line="240" w:lineRule="auto"/>
        <w:ind w:left="0"/>
        <w:jc w:val="both"/>
        <w:rPr>
          <w:rFonts w:ascii="Times New Roman" w:hAnsi="Times New Roman" w:cs="Times New Roman"/>
          <w:sz w:val="28"/>
          <w:szCs w:val="28"/>
          <w:lang w:eastAsia="ru-RU"/>
        </w:rPr>
      </w:pPr>
      <w:bookmarkStart w:id="6" w:name="sub_1012"/>
      <w:bookmarkEnd w:id="5"/>
      <w:r w:rsidRPr="00591901">
        <w:rPr>
          <w:rFonts w:ascii="Times New Roman" w:hAnsi="Times New Roman" w:cs="Times New Roman"/>
          <w:sz w:val="28"/>
          <w:szCs w:val="28"/>
        </w:rPr>
        <w:t xml:space="preserve">         </w:t>
      </w:r>
      <w:r w:rsidRPr="00591901">
        <w:rPr>
          <w:rFonts w:ascii="Times New Roman" w:hAnsi="Times New Roman" w:cs="Times New Roman"/>
          <w:sz w:val="28"/>
          <w:szCs w:val="28"/>
        </w:rPr>
        <w:tab/>
        <w:t xml:space="preserve">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а также иностранных граждан и лиц без гражданства, проживающих или временно находящихся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p>
    <w:p w:rsidR="0082617A" w:rsidRPr="00591901" w:rsidRDefault="0082617A" w:rsidP="00591901">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bookmarkStart w:id="7" w:name="sub_1013"/>
      <w:bookmarkEnd w:id="6"/>
      <w:r w:rsidRPr="00591901">
        <w:rPr>
          <w:rFonts w:ascii="Times New Roman" w:hAnsi="Times New Roman" w:cs="Times New Roman"/>
          <w:color w:val="000000"/>
          <w:sz w:val="28"/>
          <w:szCs w:val="28"/>
        </w:rPr>
        <w:t xml:space="preserve"> 3. 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82617A" w:rsidRPr="00591901" w:rsidRDefault="0082617A" w:rsidP="00591901">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Отрадненского района, способствовать коммуникациям и взаимодействию граждан и сообществ и формированию новых связей между ними.</w:t>
      </w:r>
    </w:p>
    <w:p w:rsidR="0082617A" w:rsidRPr="00591901" w:rsidRDefault="0082617A" w:rsidP="00591901">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5. 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591901">
        <w:rPr>
          <w:rFonts w:ascii="Times New Roman" w:hAnsi="Times New Roman" w:cs="Times New Roman"/>
          <w:sz w:val="28"/>
          <w:szCs w:val="28"/>
        </w:rPr>
        <w:t xml:space="preserve">вида </w:t>
      </w:r>
      <w:r w:rsidRPr="00591901">
        <w:rPr>
          <w:rFonts w:ascii="Times New Roman" w:hAnsi="Times New Roman" w:cs="Times New Roman"/>
          <w:color w:val="000000"/>
          <w:sz w:val="28"/>
          <w:szCs w:val="28"/>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Отрадненского района, поддержание чистоты и порядка возлагается на администрацию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Отрадненского района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82617A" w:rsidRPr="00591901" w:rsidRDefault="0082617A" w:rsidP="00591901">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6. Контроль за деятельностью по благоустройству, за выполнением инвестиционных программ в области благоустройства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Отрадненского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заместителем главы, курирующим вопросы жилищно-коммунального хозяйства администрации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Отрадненского района.</w:t>
      </w:r>
    </w:p>
    <w:p w:rsidR="0082617A" w:rsidRPr="00591901" w:rsidRDefault="0082617A" w:rsidP="00591901">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Отрадненского района, обеспечению чистоты и порядка на территории поселения, осуществляет заместитель главы, курирующий вопросы жилищно-коммунального хозяйства.</w:t>
      </w:r>
    </w:p>
    <w:p w:rsidR="0082617A" w:rsidRPr="00591901" w:rsidRDefault="0082617A" w:rsidP="00591901">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8. Муниципальный контроль за соблюдением настоящих Правил осуществляется администрацией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в лице заместителя главы курирующего вопросы жилищно-коммунального хозяйства.</w:t>
      </w:r>
    </w:p>
    <w:p w:rsidR="0082617A" w:rsidRPr="00591901" w:rsidRDefault="0082617A" w:rsidP="00591901">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sz w:val="28"/>
          <w:szCs w:val="28"/>
        </w:rPr>
        <w:t xml:space="preserve">9. Действие настоящих Правил распространяется на отношения в сфере охраны зеленых насаждений, расположенных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82617A" w:rsidRPr="00591901" w:rsidRDefault="0082617A" w:rsidP="00591901">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sz w:val="28"/>
          <w:szCs w:val="28"/>
        </w:rPr>
        <w:t>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уходных работ за зелёными насаждениями (санитарная рубка, обрезка зелёных насаждений, заделка дупел и трещин).</w:t>
      </w:r>
    </w:p>
    <w:p w:rsidR="0082617A" w:rsidRPr="00591901" w:rsidRDefault="0082617A" w:rsidP="00591901">
      <w:pPr>
        <w:spacing w:after="0" w:line="240" w:lineRule="auto"/>
        <w:jc w:val="both"/>
        <w:rPr>
          <w:rFonts w:ascii="Times New Roman" w:hAnsi="Times New Roman" w:cs="Times New Roman"/>
          <w:color w:val="000000"/>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bookmarkStart w:id="8" w:name="sub_1015"/>
      <w:bookmarkEnd w:id="7"/>
      <w:r w:rsidRPr="00591901">
        <w:rPr>
          <w:rFonts w:ascii="Times New Roman" w:hAnsi="Times New Roman" w:cs="Times New Roman"/>
          <w:color w:val="000000"/>
          <w:sz w:val="28"/>
          <w:szCs w:val="28"/>
        </w:rPr>
        <w:t>2. </w:t>
      </w:r>
      <w:r w:rsidRPr="00591901">
        <w:rPr>
          <w:rFonts w:ascii="Times New Roman" w:hAnsi="Times New Roman" w:cs="Times New Roman"/>
          <w:sz w:val="28"/>
          <w:szCs w:val="28"/>
        </w:rPr>
        <w:t>Основные понятия</w:t>
      </w:r>
    </w:p>
    <w:p w:rsidR="0082617A" w:rsidRPr="00591901" w:rsidRDefault="0082617A" w:rsidP="00591901">
      <w:pPr>
        <w:spacing w:after="0" w:line="240" w:lineRule="auto"/>
        <w:jc w:val="center"/>
        <w:rPr>
          <w:rFonts w:ascii="Times New Roman" w:hAnsi="Times New Roman" w:cs="Times New Roman"/>
          <w:b/>
          <w:bCs/>
          <w:sz w:val="28"/>
          <w:szCs w:val="28"/>
        </w:rPr>
      </w:pP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В настоящих Правилах применяются следующие термины и определения:</w:t>
      </w:r>
    </w:p>
    <w:p w:rsidR="0082617A" w:rsidRPr="00591901" w:rsidRDefault="0082617A" w:rsidP="00591901">
      <w:pPr>
        <w:pStyle w:val="12"/>
        <w:spacing w:after="0" w:line="240" w:lineRule="auto"/>
        <w:ind w:left="0"/>
        <w:jc w:val="both"/>
        <w:rPr>
          <w:rFonts w:ascii="Times New Roman" w:hAnsi="Times New Roman" w:cs="Times New Roman"/>
          <w:sz w:val="28"/>
          <w:szCs w:val="28"/>
        </w:rPr>
      </w:pPr>
      <w:r w:rsidRPr="00591901">
        <w:rPr>
          <w:rFonts w:ascii="Times New Roman" w:hAnsi="Times New Roman" w:cs="Times New Roman"/>
          <w:b/>
          <w:bCs/>
          <w:sz w:val="28"/>
          <w:szCs w:val="28"/>
        </w:rPr>
        <w:t xml:space="preserve">       Благоустройство территории</w:t>
      </w:r>
      <w:r w:rsidRPr="00591901">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Объекты благоустройства</w:t>
      </w:r>
      <w:r w:rsidRPr="00591901">
        <w:rPr>
          <w:rFonts w:ascii="Times New Roman" w:hAnsi="Times New Roman" w:cs="Times New Roman"/>
          <w:sz w:val="28"/>
          <w:szCs w:val="28"/>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Газон</w:t>
      </w:r>
      <w:r w:rsidRPr="00591901">
        <w:rPr>
          <w:rFonts w:ascii="Times New Roman" w:hAnsi="Times New Roman" w:cs="Times New Roman"/>
          <w:sz w:val="28"/>
          <w:szCs w:val="28"/>
        </w:rPr>
        <w:t xml:space="preserve"> - участок земли с искусственно созданным травяным покровом.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Дерево</w:t>
      </w:r>
      <w:r w:rsidRPr="00591901">
        <w:rPr>
          <w:rFonts w:ascii="Times New Roman" w:hAnsi="Times New Roman" w:cs="Times New Roman"/>
          <w:sz w:val="28"/>
          <w:szCs w:val="28"/>
        </w:rPr>
        <w:t xml:space="preserve"> - многолетнее растение с чётко выраженным стволом, несущими боковыми ветвями и верхушечным побегом.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Естественная растительность</w:t>
      </w:r>
      <w:r w:rsidRPr="00591901">
        <w:rPr>
          <w:rFonts w:ascii="Times New Roman" w:hAnsi="Times New Roman" w:cs="Times New Roman"/>
          <w:sz w:val="28"/>
          <w:szCs w:val="28"/>
        </w:rPr>
        <w:t xml:space="preserve"> - совокупность древесных, кустарниковых и травянистых растений естественного происхождения на определенной территории.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Зелёные насаждения</w:t>
      </w:r>
      <w:r w:rsidRPr="00591901">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Инвентаризация зелёных насаждений</w:t>
      </w:r>
      <w:r w:rsidRPr="00591901">
        <w:rPr>
          <w:rFonts w:ascii="Times New Roman" w:hAnsi="Times New Roman" w:cs="Times New Roman"/>
          <w:sz w:val="28"/>
          <w:szCs w:val="28"/>
        </w:rPr>
        <w:t xml:space="preserve"> - процесс регистрации информации о количестве зелёных насаждений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Компенсационная стоимость зелёных насаждений</w:t>
      </w:r>
      <w:r w:rsidRPr="00591901">
        <w:rPr>
          <w:rFonts w:ascii="Times New Roman" w:hAnsi="Times New Roman" w:cs="Times New Roman"/>
          <w:sz w:val="28"/>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Компенсационное озеленение</w:t>
      </w:r>
      <w:r w:rsidRPr="00591901">
        <w:rPr>
          <w:rFonts w:ascii="Times New Roman" w:hAnsi="Times New Roman" w:cs="Times New Roman"/>
          <w:sz w:val="28"/>
          <w:szCs w:val="28"/>
        </w:rPr>
        <w:t xml:space="preserve"> - деятельность администрации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по созданию зеленых насаждений взамен уничтоженных и их сохранению до полной приживаемости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Объект озеленения</w:t>
      </w:r>
      <w:r w:rsidRPr="00591901">
        <w:rPr>
          <w:rFonts w:ascii="Times New Roman" w:hAnsi="Times New Roman" w:cs="Times New Roman"/>
          <w:sz w:val="28"/>
          <w:szCs w:val="28"/>
        </w:rPr>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 парки, скверы, бульвары, улицы, проезды, квартала и т.д.)</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Кустарник</w:t>
      </w:r>
      <w:r w:rsidRPr="00591901">
        <w:rPr>
          <w:rFonts w:ascii="Times New Roman" w:hAnsi="Times New Roman" w:cs="Times New Roman"/>
          <w:sz w:val="28"/>
          <w:szCs w:val="28"/>
        </w:rPr>
        <w:t xml:space="preserve"> – многолетнее растение, ветвящееся у самой поверхности почвы и не имеющее во взрослом состоянии главного ствола.</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Аварийно опасное деревья</w:t>
      </w:r>
      <w:r w:rsidRPr="00591901">
        <w:rPr>
          <w:rFonts w:ascii="Times New Roman" w:hAnsi="Times New Roman" w:cs="Times New Roman"/>
          <w:sz w:val="28"/>
          <w:szCs w:val="28"/>
        </w:rPr>
        <w:t xml:space="preserve"> – деревья, представляющее опасность для жизни, здоровья граждан, имущества и создающие аварийно опасные ситуации.</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Озелененные территории</w:t>
      </w:r>
      <w:r w:rsidRPr="00591901">
        <w:rPr>
          <w:rFonts w:ascii="Times New Roman" w:hAnsi="Times New Roman" w:cs="Times New Roman"/>
          <w:sz w:val="28"/>
          <w:szCs w:val="28"/>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землепользования и застройки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Место временного хранения отходов</w:t>
      </w:r>
      <w:r w:rsidRPr="00591901">
        <w:rPr>
          <w:rFonts w:ascii="Times New Roman" w:hAnsi="Times New Roman" w:cs="Times New Roman"/>
          <w:sz w:val="28"/>
          <w:szCs w:val="28"/>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 xml:space="preserve">Нормируемый комплекс элементов благоустройства </w:t>
      </w:r>
      <w:r w:rsidRPr="00591901">
        <w:rPr>
          <w:rFonts w:ascii="Times New Roman" w:hAnsi="Times New Roman" w:cs="Times New Roman"/>
          <w:sz w:val="28"/>
          <w:szCs w:val="28"/>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Опасные отходы</w:t>
      </w:r>
      <w:r w:rsidRPr="00591901">
        <w:rPr>
          <w:rFonts w:ascii="Times New Roman" w:hAnsi="Times New Roman" w:cs="Times New Roman"/>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Охрана зелёных насаждений</w:t>
      </w:r>
      <w:r w:rsidRPr="00591901">
        <w:rPr>
          <w:rFonts w:ascii="Times New Roman" w:hAnsi="Times New Roman" w:cs="Times New Roman"/>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Повреждение зелёных насаждений</w:t>
      </w:r>
      <w:r w:rsidRPr="00591901">
        <w:rPr>
          <w:rFonts w:ascii="Times New Roman" w:hAnsi="Times New Roman" w:cs="Times New Roman"/>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Порубочный билет</w:t>
      </w:r>
      <w:r w:rsidRPr="00591901">
        <w:rPr>
          <w:rFonts w:ascii="Times New Roman" w:hAnsi="Times New Roman" w:cs="Times New Roman"/>
          <w:sz w:val="28"/>
          <w:szCs w:val="28"/>
        </w:rPr>
        <w:t xml:space="preserve"> - разрешительный документ, выданный администрацией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дающий право на выполнение работ по вырубке, санитарной и формовочной обрезке зелёных насаждений или по их уничтожению.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Уничтожение зелёных насаждений</w:t>
      </w:r>
      <w:r w:rsidRPr="00591901">
        <w:rPr>
          <w:rFonts w:ascii="Times New Roman" w:hAnsi="Times New Roman" w:cs="Times New Roman"/>
          <w:sz w:val="28"/>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Травяной покров</w:t>
      </w:r>
      <w:r w:rsidRPr="00591901">
        <w:rPr>
          <w:rFonts w:ascii="Times New Roman" w:hAnsi="Times New Roman" w:cs="Times New Roman"/>
          <w:sz w:val="28"/>
          <w:szCs w:val="28"/>
        </w:rPr>
        <w:t xml:space="preserve"> - газон, естественная травянистая растительность.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 xml:space="preserve"> Цветник</w:t>
      </w:r>
      <w:r w:rsidRPr="00591901">
        <w:rPr>
          <w:rFonts w:ascii="Times New Roman" w:hAnsi="Times New Roman" w:cs="Times New Roman"/>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Содержание зелёных насаждений</w:t>
      </w:r>
      <w:r w:rsidRPr="00591901">
        <w:rPr>
          <w:rFonts w:ascii="Times New Roman" w:hAnsi="Times New Roman" w:cs="Times New Roman"/>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Создание зелёных насаждений</w:t>
      </w:r>
      <w:r w:rsidRPr="00591901">
        <w:rPr>
          <w:rFonts w:ascii="Times New Roman" w:hAnsi="Times New Roman" w:cs="Times New Roman"/>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Сухостойные деревья и кустарники</w:t>
      </w:r>
      <w:r w:rsidRPr="00591901">
        <w:rPr>
          <w:rFonts w:ascii="Times New Roman" w:hAnsi="Times New Roman" w:cs="Times New Roman"/>
          <w:sz w:val="28"/>
          <w:szCs w:val="28"/>
        </w:rPr>
        <w:t xml:space="preserve"> - деревья и кустарники, утратившие физиологическую устойчивость и подлежащие вырубке.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Элементы благоустройства территории</w:t>
      </w:r>
      <w:r w:rsidRPr="00591901">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Береговая рекреационная зона</w:t>
      </w:r>
      <w:r w:rsidRPr="00591901">
        <w:rPr>
          <w:rFonts w:ascii="Times New Roman" w:hAnsi="Times New Roman" w:cs="Times New Roman"/>
          <w:sz w:val="28"/>
          <w:szCs w:val="28"/>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Разукомплектованное</w:t>
      </w:r>
      <w:r w:rsidRPr="00591901">
        <w:rPr>
          <w:rFonts w:ascii="Times New Roman" w:hAnsi="Times New Roman" w:cs="Times New Roman"/>
          <w:sz w:val="28"/>
          <w:szCs w:val="28"/>
        </w:rPr>
        <w:t xml:space="preserve">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Внутриквартальный проезд</w:t>
      </w:r>
      <w:r w:rsidRPr="00591901">
        <w:rPr>
          <w:rFonts w:ascii="Times New Roman" w:hAnsi="Times New Roman" w:cs="Times New Roman"/>
          <w:sz w:val="28"/>
          <w:szCs w:val="28"/>
        </w:rPr>
        <w:t xml:space="preserve">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Дорога</w:t>
      </w:r>
      <w:r w:rsidRPr="00591901">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Знаки адресации</w:t>
      </w:r>
      <w:r w:rsidRPr="00591901">
        <w:rPr>
          <w:rFonts w:ascii="Times New Roman" w:hAnsi="Times New Roman" w:cs="Times New Roman"/>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 xml:space="preserve"> Контейнер</w:t>
      </w:r>
      <w:r w:rsidRPr="00591901">
        <w:rPr>
          <w:rFonts w:ascii="Times New Roman" w:hAnsi="Times New Roman" w:cs="Times New Roman"/>
          <w:sz w:val="28"/>
          <w:szCs w:val="28"/>
        </w:rPr>
        <w:t xml:space="preserve"> - стандартная емкость для сбора ТКО. </w:t>
      </w:r>
    </w:p>
    <w:p w:rsidR="0082617A" w:rsidRPr="00591901" w:rsidRDefault="0082617A" w:rsidP="00591901">
      <w:pPr>
        <w:spacing w:after="0" w:line="240" w:lineRule="auto"/>
        <w:jc w:val="both"/>
        <w:rPr>
          <w:rFonts w:ascii="Times New Roman" w:hAnsi="Times New Roman" w:cs="Times New Roman"/>
          <w:sz w:val="28"/>
          <w:szCs w:val="28"/>
          <w:lang w:eastAsia="en-US"/>
        </w:rPr>
      </w:pPr>
      <w:r w:rsidRPr="00591901">
        <w:rPr>
          <w:rFonts w:ascii="Times New Roman" w:hAnsi="Times New Roman" w:cs="Times New Roman"/>
          <w:sz w:val="28"/>
          <w:szCs w:val="28"/>
          <w:shd w:val="clear" w:color="auto" w:fill="FFFFFF"/>
          <w:lang w:eastAsia="en-US"/>
        </w:rPr>
        <w:t xml:space="preserve">             </w:t>
      </w:r>
      <w:r w:rsidRPr="00591901">
        <w:rPr>
          <w:rFonts w:ascii="Times New Roman" w:hAnsi="Times New Roman" w:cs="Times New Roman"/>
          <w:b/>
          <w:bCs/>
          <w:sz w:val="28"/>
          <w:szCs w:val="28"/>
          <w:shd w:val="clear" w:color="auto" w:fill="FFFFFF"/>
          <w:lang w:eastAsia="en-US"/>
        </w:rPr>
        <w:t>Региональный оператор по обращению с твердыми коммунальными отходами</w:t>
      </w:r>
      <w:r w:rsidRPr="00591901">
        <w:rPr>
          <w:rFonts w:ascii="Times New Roman" w:hAnsi="Times New Roman" w:cs="Times New Roman"/>
          <w:sz w:val="28"/>
          <w:szCs w:val="28"/>
          <w:shd w:val="clear" w:color="auto" w:fill="FFFFFF"/>
          <w:lang w:eastAsia="en-US"/>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591901">
        <w:rPr>
          <w:rFonts w:ascii="Times New Roman" w:hAnsi="Times New Roman" w:cs="Times New Roman"/>
          <w:sz w:val="28"/>
          <w:szCs w:val="28"/>
          <w:lang w:eastAsia="en-US"/>
        </w:rPr>
        <w:t>;</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Пляж</w:t>
      </w:r>
      <w:r w:rsidRPr="00591901">
        <w:rPr>
          <w:rFonts w:ascii="Times New Roman" w:hAnsi="Times New Roman" w:cs="Times New Roman"/>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Позвонковая система вывоза</w:t>
      </w:r>
      <w:r w:rsidRPr="00591901">
        <w:rPr>
          <w:rFonts w:ascii="Times New Roman" w:hAnsi="Times New Roman" w:cs="Times New Roman"/>
          <w:sz w:val="28"/>
          <w:szCs w:val="28"/>
        </w:rPr>
        <w:t xml:space="preserve"> - система вывоза мусора без контейнеров.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Прилегающая территория</w:t>
      </w:r>
      <w:r w:rsidRPr="00591901">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Территории общего пользования</w:t>
      </w:r>
      <w:r w:rsidRPr="00591901">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Границы прилегающей территории</w:t>
      </w:r>
      <w:r w:rsidRPr="00591901">
        <w:rPr>
          <w:rFonts w:ascii="Times New Roman" w:hAnsi="Times New Roman" w:cs="Times New Roman"/>
          <w:sz w:val="28"/>
          <w:szCs w:val="28"/>
        </w:rPr>
        <w:t xml:space="preserve"> - предел прилегающей территории;             </w:t>
      </w:r>
      <w:r w:rsidRPr="00591901">
        <w:rPr>
          <w:rFonts w:ascii="Times New Roman" w:hAnsi="Times New Roman" w:cs="Times New Roman"/>
          <w:b/>
          <w:bCs/>
          <w:sz w:val="28"/>
          <w:szCs w:val="28"/>
        </w:rPr>
        <w:t xml:space="preserve">                                                                                                                                             </w:t>
      </w:r>
      <w:r w:rsidRPr="00591901">
        <w:rPr>
          <w:rFonts w:ascii="Times New Roman" w:hAnsi="Times New Roman" w:cs="Times New Roman"/>
          <w:b/>
          <w:bCs/>
          <w:color w:val="FFFFFF"/>
          <w:sz w:val="28"/>
          <w:szCs w:val="28"/>
        </w:rPr>
        <w:t>В</w:t>
      </w:r>
      <w:r w:rsidRPr="00591901">
        <w:rPr>
          <w:rFonts w:ascii="Times New Roman" w:hAnsi="Times New Roman" w:cs="Times New Roman"/>
          <w:b/>
          <w:bCs/>
          <w:sz w:val="28"/>
          <w:szCs w:val="28"/>
        </w:rPr>
        <w:t xml:space="preserve">   Внутренняя часть границ прилегающей территории</w:t>
      </w:r>
      <w:r w:rsidRPr="00591901">
        <w:rPr>
          <w:rFonts w:ascii="Times New Roman" w:hAnsi="Times New Roman" w:cs="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Внешняя часть границ прилегающей территории</w:t>
      </w:r>
      <w:r w:rsidRPr="00591901">
        <w:rPr>
          <w:rFonts w:ascii="Times New Roman" w:hAnsi="Times New Roman" w:cs="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Произведения монументально-декоративного искусства</w:t>
      </w:r>
      <w:r w:rsidRPr="00591901">
        <w:rPr>
          <w:rFonts w:ascii="Times New Roman" w:hAnsi="Times New Roman" w:cs="Times New Roman"/>
          <w:sz w:val="28"/>
          <w:szCs w:val="28"/>
        </w:rPr>
        <w:t xml:space="preserve"> - скульптуры, декоративные композиции, обелиски, стелы, произведения монументальной живописи.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Жидкие отходы</w:t>
      </w:r>
      <w:r w:rsidRPr="00591901">
        <w:rPr>
          <w:rFonts w:ascii="Times New Roman" w:hAnsi="Times New Roman" w:cs="Times New Roman"/>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Отходы потребления</w:t>
      </w:r>
      <w:r w:rsidRPr="00591901">
        <w:rPr>
          <w:rFonts w:ascii="Times New Roman" w:hAnsi="Times New Roman" w:cs="Times New Roman"/>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Отходы производства</w:t>
      </w:r>
      <w:r w:rsidRPr="00591901">
        <w:rPr>
          <w:rFonts w:ascii="Times New Roman" w:hAnsi="Times New Roman" w:cs="Times New Roman"/>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Санитарная очистка территории</w:t>
      </w:r>
      <w:r w:rsidRPr="00591901">
        <w:rPr>
          <w:rFonts w:ascii="Times New Roman" w:hAnsi="Times New Roman" w:cs="Times New Roman"/>
          <w:sz w:val="28"/>
          <w:szCs w:val="28"/>
        </w:rPr>
        <w:t xml:space="preserve"> - очистка территории, сбор, вывоз, сортировка и утилизация (захоронение) твердых бытовых отходов и крупногабаритного мусора.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Санитарное содержание территории города</w:t>
      </w:r>
      <w:r w:rsidRPr="00591901">
        <w:rPr>
          <w:rFonts w:ascii="Times New Roman" w:hAnsi="Times New Roman" w:cs="Times New Roman"/>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Сбор крупногабаритного мусора</w:t>
      </w:r>
      <w:r w:rsidRPr="00591901">
        <w:rPr>
          <w:rFonts w:ascii="Times New Roman" w:hAnsi="Times New Roman" w:cs="Times New Roman"/>
          <w:sz w:val="28"/>
          <w:szCs w:val="28"/>
        </w:rPr>
        <w:t xml:space="preserve"> - загрузка в бункеры накопители крупногабаритного мусора, собранного с территории дворниками и рабочими.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Сбор твердых коммунальных отходов</w:t>
      </w:r>
      <w:r w:rsidRPr="00591901">
        <w:rPr>
          <w:rFonts w:ascii="Times New Roman" w:hAnsi="Times New Roman" w:cs="Times New Roman"/>
          <w:sz w:val="28"/>
          <w:szCs w:val="28"/>
        </w:rPr>
        <w:t xml:space="preserve"> - комплекс мероприятий, связанных с очисткой мусорокамер, заполнением контейнеров и зачисткой контейнерных площадок.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Твердые коммунальные отходы</w:t>
      </w:r>
      <w:r w:rsidRPr="00591901">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Вывоз твердых коммунальных отходов</w:t>
      </w:r>
      <w:r w:rsidRPr="00591901">
        <w:rPr>
          <w:rFonts w:ascii="Times New Roman" w:hAnsi="Times New Roman" w:cs="Times New Roman"/>
          <w:sz w:val="28"/>
          <w:szCs w:val="28"/>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Навал мусора</w:t>
      </w:r>
      <w:r w:rsidRPr="00591901">
        <w:rPr>
          <w:rFonts w:ascii="Times New Roman" w:hAnsi="Times New Roman" w:cs="Times New Roman"/>
          <w:sz w:val="28"/>
          <w:szCs w:val="28"/>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Несанкционированная свалка мусора</w:t>
      </w:r>
      <w:r w:rsidRPr="00591901">
        <w:rPr>
          <w:rFonts w:ascii="Times New Roman" w:hAnsi="Times New Roman" w:cs="Times New Roman"/>
          <w:sz w:val="28"/>
          <w:szCs w:val="28"/>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Пакетированный вывоз</w:t>
      </w:r>
      <w:r w:rsidRPr="00591901">
        <w:rPr>
          <w:rFonts w:ascii="Times New Roman" w:hAnsi="Times New Roman" w:cs="Times New Roman"/>
          <w:sz w:val="28"/>
          <w:szCs w:val="28"/>
        </w:rPr>
        <w:t xml:space="preserve"> - способ сбора, хранения и вывоза мусора в пластиковых пакетах.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Хозяйственно-бытовые сточные воды</w:t>
      </w:r>
      <w:r w:rsidRPr="00591901">
        <w:rPr>
          <w:rFonts w:ascii="Times New Roman" w:hAnsi="Times New Roman" w:cs="Times New Roman"/>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Сортировка ТКО</w:t>
      </w:r>
      <w:r w:rsidRPr="00591901">
        <w:rPr>
          <w:rFonts w:ascii="Times New Roman" w:hAnsi="Times New Roman" w:cs="Times New Roman"/>
          <w:sz w:val="28"/>
          <w:szCs w:val="28"/>
        </w:rPr>
        <w:t xml:space="preserve"> - разделение отходов по видам для их дальнейшего использования.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 xml:space="preserve">Смет </w:t>
      </w:r>
      <w:r w:rsidRPr="00591901">
        <w:rPr>
          <w:rFonts w:ascii="Times New Roman" w:hAnsi="Times New Roman" w:cs="Times New Roman"/>
          <w:sz w:val="28"/>
          <w:szCs w:val="28"/>
        </w:rPr>
        <w:t xml:space="preserve">- пыль, опавшие листья, ветки и прочий мусор.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Специализированная организация</w:t>
      </w:r>
      <w:r w:rsidRPr="00591901">
        <w:rPr>
          <w:rFonts w:ascii="Times New Roman" w:hAnsi="Times New Roman" w:cs="Times New Roman"/>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Контейнерная площадка</w:t>
      </w:r>
      <w:r w:rsidRPr="00591901">
        <w:rPr>
          <w:rFonts w:ascii="Times New Roman" w:hAnsi="Times New Roman" w:cs="Times New Roman"/>
          <w:sz w:val="28"/>
          <w:szCs w:val="28"/>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Мусор</w:t>
      </w:r>
      <w:r w:rsidRPr="00591901">
        <w:rPr>
          <w:rFonts w:ascii="Times New Roman" w:hAnsi="Times New Roman" w:cs="Times New Roman"/>
          <w:sz w:val="28"/>
          <w:szCs w:val="28"/>
        </w:rPr>
        <w:t xml:space="preserve"> - мелкие неоднородные сухие или влажные отходы либо отходы, владелец которых не установлен.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Сбор отходов</w:t>
      </w:r>
      <w:r w:rsidRPr="00591901">
        <w:rPr>
          <w:rFonts w:ascii="Times New Roman" w:hAnsi="Times New Roman" w:cs="Times New Roman"/>
          <w:sz w:val="28"/>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Складирование отходов</w:t>
      </w:r>
      <w:r w:rsidRPr="00591901">
        <w:rPr>
          <w:rFonts w:ascii="Times New Roman" w:hAnsi="Times New Roman" w:cs="Times New Roman"/>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Собственник отходов</w:t>
      </w:r>
      <w:r w:rsidRPr="00591901">
        <w:rPr>
          <w:rFonts w:ascii="Times New Roman" w:hAnsi="Times New Roman" w:cs="Times New Roman"/>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Уборка территорий</w:t>
      </w:r>
      <w:r w:rsidRPr="00591901">
        <w:rPr>
          <w:rFonts w:ascii="Times New Roman" w:hAnsi="Times New Roman" w:cs="Times New Roman"/>
          <w:sz w:val="28"/>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Малые архитектурные формы</w:t>
      </w:r>
      <w:r w:rsidRPr="00591901">
        <w:rPr>
          <w:rFonts w:ascii="Times New Roman" w:hAnsi="Times New Roman" w:cs="Times New Roman"/>
          <w:sz w:val="28"/>
          <w:szCs w:val="28"/>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Тротуар</w:t>
      </w:r>
      <w:r w:rsidRPr="00591901">
        <w:rPr>
          <w:rFonts w:ascii="Times New Roman" w:hAnsi="Times New Roman" w:cs="Times New Roman"/>
          <w:sz w:val="28"/>
          <w:szCs w:val="28"/>
        </w:rPr>
        <w:t xml:space="preserve"> - элемент дороги, предназначенный для движения пешеходов и примыкающий к проезжей части или отделенный от нее газоном.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Улица</w:t>
      </w:r>
      <w:r w:rsidRPr="00591901">
        <w:rPr>
          <w:rFonts w:ascii="Times New Roman" w:hAnsi="Times New Roman" w:cs="Times New Roman"/>
          <w:sz w:val="28"/>
          <w:szCs w:val="28"/>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Территория юридических и физических лиц</w:t>
      </w:r>
      <w:r w:rsidRPr="00591901">
        <w:rPr>
          <w:rFonts w:ascii="Times New Roman" w:hAnsi="Times New Roman" w:cs="Times New Roman"/>
          <w:sz w:val="28"/>
          <w:szCs w:val="28"/>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Исполнитель услуг</w:t>
      </w:r>
      <w:r w:rsidRPr="00591901">
        <w:rPr>
          <w:rFonts w:ascii="Times New Roman" w:hAnsi="Times New Roman" w:cs="Times New Roman"/>
          <w:sz w:val="28"/>
          <w:szCs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Карта-схема</w:t>
      </w:r>
      <w:r w:rsidRPr="00591901">
        <w:rPr>
          <w:rFonts w:ascii="Times New Roman" w:hAnsi="Times New Roman" w:cs="Times New Roman"/>
          <w:sz w:val="28"/>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Маломобильные группы населения</w:t>
      </w:r>
      <w:r w:rsidRPr="00591901">
        <w:rPr>
          <w:rFonts w:ascii="Times New Roman" w:hAnsi="Times New Roman" w:cs="Times New Roman"/>
          <w:sz w:val="28"/>
          <w:szCs w:val="28"/>
        </w:rPr>
        <w:t xml:space="preserve"> (далее - МГН) - люди, испытывающие затруднения при самостоятельном передвижении, получении услуги, необходимой информации. </w:t>
      </w:r>
    </w:p>
    <w:p w:rsidR="0082617A" w:rsidRPr="00591901" w:rsidRDefault="0082617A" w:rsidP="00591901">
      <w:pPr>
        <w:spacing w:after="0" w:line="240" w:lineRule="auto"/>
        <w:jc w:val="both"/>
        <w:rPr>
          <w:rFonts w:ascii="Times New Roman" w:hAnsi="Times New Roman" w:cs="Times New Roman"/>
          <w:color w:val="000000"/>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Стационарные торговые объекты</w:t>
      </w:r>
      <w:r w:rsidRPr="00591901">
        <w:rPr>
          <w:rFonts w:ascii="Times New Roman" w:hAnsi="Times New Roman" w:cs="Times New Roman"/>
          <w:sz w:val="28"/>
          <w:szCs w:val="28"/>
        </w:rPr>
        <w:t xml:space="preserve"> - </w:t>
      </w:r>
      <w:r w:rsidRPr="00591901">
        <w:rPr>
          <w:rFonts w:ascii="Times New Roman" w:hAnsi="Times New Roman" w:cs="Times New Roman"/>
          <w:color w:val="000000"/>
          <w:sz w:val="28"/>
          <w:szCs w:val="28"/>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2617A" w:rsidRPr="00591901" w:rsidRDefault="0082617A" w:rsidP="00591901">
      <w:pPr>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              </w:t>
      </w:r>
      <w:r w:rsidRPr="00591901">
        <w:rPr>
          <w:rFonts w:ascii="Times New Roman" w:hAnsi="Times New Roman" w:cs="Times New Roman"/>
          <w:b/>
          <w:bCs/>
          <w:color w:val="000000"/>
          <w:sz w:val="28"/>
          <w:szCs w:val="28"/>
        </w:rPr>
        <w:t>Нестационарный торговый объект</w:t>
      </w:r>
      <w:r w:rsidRPr="00591901">
        <w:rPr>
          <w:rFonts w:ascii="Times New Roman" w:hAnsi="Times New Roman" w:cs="Times New Roman"/>
          <w:color w:val="000000"/>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2617A" w:rsidRPr="00591901" w:rsidRDefault="0082617A" w:rsidP="00591901">
      <w:pPr>
        <w:spacing w:after="0" w:line="240" w:lineRule="auto"/>
        <w:jc w:val="both"/>
        <w:rPr>
          <w:rFonts w:ascii="Times New Roman" w:hAnsi="Times New Roman" w:cs="Times New Roman"/>
          <w:color w:val="000000"/>
          <w:sz w:val="28"/>
          <w:szCs w:val="28"/>
          <w:shd w:val="clear" w:color="auto" w:fill="FFFFFF"/>
        </w:rPr>
      </w:pPr>
      <w:r w:rsidRPr="00591901">
        <w:rPr>
          <w:rFonts w:ascii="Times New Roman" w:hAnsi="Times New Roman" w:cs="Times New Roman"/>
          <w:color w:val="000000"/>
          <w:sz w:val="28"/>
          <w:szCs w:val="28"/>
          <w:shd w:val="clear" w:color="auto" w:fill="FFFFFF"/>
        </w:rPr>
        <w:t xml:space="preserve">        </w:t>
      </w:r>
      <w:r w:rsidRPr="00591901">
        <w:rPr>
          <w:rFonts w:ascii="Times New Roman" w:hAnsi="Times New Roman" w:cs="Times New Roman"/>
          <w:b/>
          <w:bCs/>
          <w:color w:val="000000"/>
          <w:sz w:val="28"/>
          <w:szCs w:val="28"/>
          <w:shd w:val="clear" w:color="auto" w:fill="FFFFFF"/>
        </w:rPr>
        <w:t>Мобильный торговый объект</w:t>
      </w:r>
      <w:r w:rsidRPr="00591901">
        <w:rPr>
          <w:rFonts w:ascii="Times New Roman" w:hAnsi="Times New Roman" w:cs="Times New Roman"/>
          <w:color w:val="000000"/>
          <w:sz w:val="28"/>
          <w:szCs w:val="28"/>
          <w:shd w:val="clear" w:color="auto" w:fill="FFFFFF"/>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82617A" w:rsidRPr="00591901" w:rsidRDefault="0082617A" w:rsidP="00591901">
      <w:pPr>
        <w:spacing w:after="0" w:line="240" w:lineRule="auto"/>
        <w:jc w:val="both"/>
        <w:rPr>
          <w:rFonts w:ascii="Times New Roman" w:hAnsi="Times New Roman" w:cs="Times New Roman"/>
          <w:color w:val="000000"/>
          <w:sz w:val="28"/>
          <w:szCs w:val="28"/>
          <w:shd w:val="clear" w:color="auto" w:fill="FFFFFF"/>
        </w:rPr>
      </w:pPr>
      <w:r w:rsidRPr="00591901">
        <w:rPr>
          <w:rStyle w:val="Strong"/>
          <w:rFonts w:ascii="Times New Roman" w:hAnsi="Times New Roman" w:cs="Times New Roman"/>
          <w:b w:val="0"/>
          <w:bCs w:val="0"/>
          <w:color w:val="000000"/>
          <w:sz w:val="28"/>
          <w:szCs w:val="28"/>
          <w:shd w:val="clear" w:color="auto" w:fill="FFFFFF"/>
        </w:rPr>
        <w:t xml:space="preserve">       </w:t>
      </w:r>
      <w:r w:rsidRPr="00591901">
        <w:rPr>
          <w:rStyle w:val="Strong"/>
          <w:rFonts w:ascii="Times New Roman" w:hAnsi="Times New Roman" w:cs="Times New Roman"/>
          <w:color w:val="000000"/>
          <w:sz w:val="28"/>
          <w:szCs w:val="28"/>
          <w:shd w:val="clear" w:color="auto" w:fill="FFFFFF"/>
        </w:rPr>
        <w:t>Объекты придорожного сервиса</w:t>
      </w:r>
      <w:r w:rsidRPr="00591901">
        <w:rPr>
          <w:rFonts w:ascii="Times New Roman" w:hAnsi="Times New Roman" w:cs="Times New Roman"/>
          <w:color w:val="000000"/>
          <w:sz w:val="28"/>
          <w:szCs w:val="28"/>
          <w:shd w:val="clear" w:color="auto" w:fill="FFFFFF"/>
        </w:rPr>
        <w:t>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2617A" w:rsidRPr="00591901" w:rsidRDefault="0082617A" w:rsidP="00591901">
      <w:pPr>
        <w:spacing w:after="0" w:line="240" w:lineRule="auto"/>
        <w:jc w:val="both"/>
        <w:rPr>
          <w:rFonts w:ascii="Times New Roman" w:hAnsi="Times New Roman" w:cs="Times New Roman"/>
          <w:sz w:val="28"/>
          <w:szCs w:val="28"/>
          <w:shd w:val="clear" w:color="auto" w:fill="FFFFFF"/>
        </w:rPr>
      </w:pPr>
      <w:r w:rsidRPr="00591901">
        <w:rPr>
          <w:rFonts w:ascii="Times New Roman" w:hAnsi="Times New Roman" w:cs="Times New Roman"/>
          <w:sz w:val="28"/>
          <w:szCs w:val="28"/>
          <w:shd w:val="clear" w:color="auto" w:fill="FFFFFF"/>
        </w:rPr>
        <w:t xml:space="preserve">        </w:t>
      </w:r>
      <w:r w:rsidRPr="00591901">
        <w:rPr>
          <w:rFonts w:ascii="Times New Roman" w:hAnsi="Times New Roman" w:cs="Times New Roman"/>
          <w:b/>
          <w:bCs/>
          <w:sz w:val="28"/>
          <w:szCs w:val="28"/>
          <w:shd w:val="clear" w:color="auto" w:fill="FFFFFF"/>
        </w:rPr>
        <w:t>Дорожная карты</w:t>
      </w:r>
      <w:r w:rsidRPr="00591901">
        <w:rPr>
          <w:rFonts w:ascii="Times New Roman" w:hAnsi="Times New Roman" w:cs="Times New Roman"/>
          <w:sz w:val="28"/>
          <w:szCs w:val="28"/>
          <w:shd w:val="clear" w:color="auto" w:fill="FFFFFF"/>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bookmarkEnd w:id="8"/>
    </w:p>
    <w:p w:rsidR="0082617A" w:rsidRPr="00591901" w:rsidRDefault="0082617A" w:rsidP="00591901">
      <w:pPr>
        <w:spacing w:after="0" w:line="240" w:lineRule="auto"/>
        <w:jc w:val="both"/>
        <w:rPr>
          <w:rFonts w:ascii="Times New Roman" w:hAnsi="Times New Roman" w:cs="Times New Roman"/>
          <w:sz w:val="28"/>
          <w:szCs w:val="28"/>
          <w:shd w:val="clear" w:color="auto" w:fill="FFFFFF"/>
        </w:rPr>
      </w:pPr>
      <w:r w:rsidRPr="00591901">
        <w:rPr>
          <w:rFonts w:ascii="Times New Roman" w:hAnsi="Times New Roman" w:cs="Times New Roman"/>
          <w:sz w:val="28"/>
          <w:szCs w:val="28"/>
          <w:shd w:val="clear" w:color="auto" w:fill="FFFFFF"/>
        </w:rPr>
        <w:t xml:space="preserve">       </w:t>
      </w:r>
      <w:r w:rsidRPr="00591901">
        <w:rPr>
          <w:rFonts w:ascii="Times New Roman" w:hAnsi="Times New Roman" w:cs="Times New Roman"/>
          <w:b/>
          <w:bCs/>
          <w:sz w:val="28"/>
          <w:szCs w:val="28"/>
          <w:shd w:val="clear" w:color="auto" w:fill="FFFFFF"/>
        </w:rPr>
        <w:t>Дорожная одежда</w:t>
      </w:r>
      <w:r w:rsidRPr="00591901">
        <w:rPr>
          <w:rFonts w:ascii="Times New Roman" w:hAnsi="Times New Roman" w:cs="Times New Roman"/>
          <w:sz w:val="28"/>
          <w:szCs w:val="28"/>
          <w:shd w:val="clear" w:color="auto" w:fill="FFFFFF"/>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 xml:space="preserve">Фасад здания </w:t>
      </w:r>
      <w:r w:rsidRPr="00591901">
        <w:rPr>
          <w:rFonts w:ascii="Times New Roman" w:hAnsi="Times New Roman" w:cs="Times New Roman"/>
          <w:sz w:val="28"/>
          <w:szCs w:val="28"/>
        </w:rPr>
        <w:t>- наружная лицевая сторона здания. Различают главный,</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боковой, задний фасады, также уличный, дворовой или парковый. К элементам</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фасада (деталям фасада) относят несъемные части, такие как портик, портал,</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прясло, коллонада, пилястра, кариатида, дверь, окно, фронтон.</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 xml:space="preserve"> Вывеска </w:t>
      </w:r>
      <w:r w:rsidRPr="00591901">
        <w:rPr>
          <w:rFonts w:ascii="Times New Roman" w:hAnsi="Times New Roman" w:cs="Times New Roman"/>
          <w:sz w:val="28"/>
          <w:szCs w:val="28"/>
        </w:rPr>
        <w:t>- конструкция в объемном или плоском исполнении, которая информирует о виде деятельности и фирменном наименовании организации</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или предприятия, находящемся внутри здания (помещения).</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 xml:space="preserve"> Информационная табличка </w:t>
      </w:r>
      <w:r w:rsidRPr="00591901">
        <w:rPr>
          <w:rFonts w:ascii="Times New Roman" w:hAnsi="Times New Roman" w:cs="Times New Roman"/>
          <w:sz w:val="28"/>
          <w:szCs w:val="28"/>
        </w:rPr>
        <w:t>-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82617A" w:rsidRPr="00591901" w:rsidRDefault="0082617A" w:rsidP="00591901">
      <w:pPr>
        <w:spacing w:after="0" w:line="240" w:lineRule="auto"/>
        <w:jc w:val="both"/>
        <w:rPr>
          <w:rFonts w:ascii="Times New Roman" w:hAnsi="Times New Roman" w:cs="Times New Roman"/>
          <w:b/>
          <w:bCs/>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 xml:space="preserve"> Домашние животные, живущие под присмотром </w:t>
      </w:r>
      <w:r w:rsidRPr="00591901">
        <w:rPr>
          <w:rFonts w:ascii="Times New Roman" w:hAnsi="Times New Roman" w:cs="Times New Roman"/>
          <w:sz w:val="28"/>
          <w:szCs w:val="28"/>
        </w:rPr>
        <w:t xml:space="preserve">(далее - </w:t>
      </w:r>
      <w:r w:rsidRPr="00591901">
        <w:rPr>
          <w:rFonts w:ascii="Times New Roman" w:hAnsi="Times New Roman" w:cs="Times New Roman"/>
          <w:b/>
          <w:bCs/>
          <w:sz w:val="28"/>
          <w:szCs w:val="28"/>
        </w:rPr>
        <w:t>домашние</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b/>
          <w:bCs/>
          <w:sz w:val="28"/>
          <w:szCs w:val="28"/>
        </w:rPr>
        <w:t>животные</w:t>
      </w:r>
      <w:r w:rsidRPr="00591901">
        <w:rPr>
          <w:rFonts w:ascii="Times New Roman" w:hAnsi="Times New Roman" w:cs="Times New Roman"/>
          <w:sz w:val="28"/>
          <w:szCs w:val="28"/>
        </w:rPr>
        <w:t>), - животные, исторически прирученные и разводимые человеком,</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находящиеся на содержании владельца в жилище или служебных помещениях;</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 xml:space="preserve">Животное без владельца </w:t>
      </w:r>
      <w:r w:rsidRPr="00591901">
        <w:rPr>
          <w:rFonts w:ascii="Times New Roman" w:hAnsi="Times New Roman" w:cs="Times New Roman"/>
          <w:sz w:val="28"/>
          <w:szCs w:val="28"/>
        </w:rPr>
        <w:t>- животное, которое не имеет владельца или владелец которого неизвестен;</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xml:space="preserve">      </w:t>
      </w:r>
      <w:r w:rsidRPr="00591901">
        <w:rPr>
          <w:rFonts w:ascii="Times New Roman" w:hAnsi="Times New Roman" w:cs="Times New Roman"/>
          <w:b/>
          <w:bCs/>
          <w:sz w:val="28"/>
          <w:szCs w:val="28"/>
        </w:rPr>
        <w:t xml:space="preserve">Содержание домашнего животного </w:t>
      </w:r>
      <w:r w:rsidRPr="00591901">
        <w:rPr>
          <w:rFonts w:ascii="Times New Roman" w:hAnsi="Times New Roman" w:cs="Times New Roman"/>
          <w:sz w:val="28"/>
          <w:szCs w:val="28"/>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82617A" w:rsidRPr="00591901" w:rsidRDefault="0082617A" w:rsidP="00591901">
      <w:pPr>
        <w:spacing w:after="0" w:line="240" w:lineRule="auto"/>
        <w:jc w:val="both"/>
        <w:rPr>
          <w:rFonts w:ascii="Times New Roman" w:hAnsi="Times New Roman" w:cs="Times New Roman"/>
          <w:color w:val="000000"/>
          <w:sz w:val="28"/>
          <w:szCs w:val="28"/>
          <w:shd w:val="clear" w:color="auto" w:fill="FFFFFF"/>
        </w:rPr>
      </w:pPr>
    </w:p>
    <w:p w:rsidR="0082617A" w:rsidRPr="00591901" w:rsidRDefault="0082617A" w:rsidP="00591901">
      <w:pPr>
        <w:pStyle w:val="Heading1"/>
        <w:numPr>
          <w:ilvl w:val="0"/>
          <w:numId w:val="1"/>
        </w:numPr>
        <w:spacing w:after="0"/>
        <w:rPr>
          <w:b w:val="0"/>
          <w:bCs w:val="0"/>
          <w:color w:val="auto"/>
          <w:sz w:val="28"/>
          <w:szCs w:val="28"/>
        </w:rPr>
      </w:pPr>
      <w:bookmarkStart w:id="9" w:name="sub_1200"/>
      <w:r w:rsidRPr="00591901">
        <w:rPr>
          <w:b w:val="0"/>
          <w:bCs w:val="0"/>
          <w:color w:val="auto"/>
          <w:sz w:val="28"/>
          <w:szCs w:val="28"/>
        </w:rPr>
        <w:t>3. Элементы благоустройства территории</w:t>
      </w:r>
      <w:bookmarkStart w:id="10" w:name="sub_1221"/>
      <w:bookmarkEnd w:id="9"/>
    </w:p>
    <w:bookmarkEnd w:id="10"/>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3.1. К элементам благоустройства относятся в том числе: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озеленение;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малые архитектурные формы;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уличное коммунально-бытовое  и техническое  оборудование;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произведения монументально-декоративного искусства;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знаки адресации;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памятные и информационные доски (знаки);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знаки охраны памятников истории и культуры, зон особо охраняемых территорий;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элементы озеленения и ландшафтной организации территории;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элементы праздничного оформления;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пешеходные коммуникации;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технические зоны транспортных, инженерных коммуникаций, инженерные коммуникации, водоохранные зоны;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детские площадки;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спортивные площадки;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контейнерные площадки;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площадки для выгула и дрессировки животных;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площадки автостоянок,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размещение и хранение транспортных средств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элементы освещения;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средства размещения информации и рекламные конструкции;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ограждения (заборы);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элементы объектов капитального строительства;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водные устройства;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покрытия;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некапитальные нестационарные сооружения.</w:t>
      </w:r>
    </w:p>
    <w:p w:rsidR="0082617A" w:rsidRPr="00591901" w:rsidRDefault="0082617A" w:rsidP="00591901">
      <w:pPr>
        <w:spacing w:after="0" w:line="240" w:lineRule="auto"/>
        <w:rPr>
          <w:rFonts w:ascii="Times New Roman" w:hAnsi="Times New Roman" w:cs="Times New Roman"/>
          <w:color w:val="000000"/>
          <w:sz w:val="28"/>
          <w:szCs w:val="28"/>
        </w:rPr>
      </w:pPr>
    </w:p>
    <w:p w:rsidR="0082617A" w:rsidRPr="00591901" w:rsidRDefault="0082617A" w:rsidP="00591901">
      <w:pPr>
        <w:pStyle w:val="Heading1"/>
        <w:numPr>
          <w:ilvl w:val="0"/>
          <w:numId w:val="1"/>
        </w:numPr>
        <w:spacing w:after="0"/>
        <w:rPr>
          <w:b w:val="0"/>
          <w:bCs w:val="0"/>
          <w:color w:val="000000"/>
          <w:sz w:val="28"/>
          <w:szCs w:val="28"/>
        </w:rPr>
      </w:pPr>
      <w:bookmarkStart w:id="11" w:name="sub_1222"/>
      <w:r w:rsidRPr="00591901">
        <w:rPr>
          <w:b w:val="0"/>
          <w:bCs w:val="0"/>
          <w:color w:val="000000"/>
          <w:sz w:val="28"/>
          <w:szCs w:val="28"/>
        </w:rPr>
        <w:t>3.1.1. Озеленение</w:t>
      </w:r>
    </w:p>
    <w:p w:rsidR="0082617A" w:rsidRPr="00591901" w:rsidRDefault="0082617A" w:rsidP="00591901">
      <w:pPr>
        <w:spacing w:after="0" w:line="240" w:lineRule="auto"/>
        <w:jc w:val="both"/>
        <w:rPr>
          <w:rFonts w:ascii="Times New Roman" w:hAnsi="Times New Roman" w:cs="Times New Roman"/>
          <w:color w:val="000000"/>
          <w:sz w:val="28"/>
          <w:szCs w:val="28"/>
        </w:rPr>
      </w:pPr>
      <w:bookmarkStart w:id="12" w:name="sub_10221"/>
      <w:bookmarkEnd w:id="11"/>
      <w:r w:rsidRPr="00591901">
        <w:rPr>
          <w:rFonts w:ascii="Times New Roman" w:hAnsi="Times New Roman" w:cs="Times New Roman"/>
          <w:color w:val="000000"/>
          <w:sz w:val="28"/>
          <w:szCs w:val="28"/>
        </w:rPr>
        <w:t xml:space="preserve">       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color w:val="000000"/>
          <w:sz w:val="28"/>
          <w:szCs w:val="28"/>
        </w:rPr>
        <w:t>Подгорненского</w:t>
      </w:r>
      <w:r w:rsidRPr="00591901">
        <w:rPr>
          <w:rFonts w:ascii="Times New Roman" w:hAnsi="Times New Roman" w:cs="Times New Roman"/>
          <w:color w:val="000000"/>
          <w:sz w:val="28"/>
          <w:szCs w:val="28"/>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Озелененные территории подразделяются на группы.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законодательством Российской Федерации.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Содержание зеленых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Посадка деревьев и кустарников, посев трав и цветов производится: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Работы по содержанию зеленых насаждений осуществляются: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отношении зеленых насаждений, расположенных на озелененных территориях I и II группы, выполняются следующие виды работ по их содержанию:</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вырубка сухих, аварийных и потерявших декоративный вид деревьев и кустарников с корчевкой пней;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устройство газонов с подсыпкой растительной земли и посевом газонных трав;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подсев газонов в отдельных местах и подсадка однолетних и многолетних цветочных растений в цветниках;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поднятие и укладка металлических решеток на лунках деревьев;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прочистка и промывка газонного борта;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работы по уходу за цветочными вазами.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Порядок проведения и приемки работ по созданию и содержанию зеленых насаждений устанавливается администрацией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Охрана зеленых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Землепользователи озелененных территорий обязаны: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обеспечить сохранность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в летнее время и в сухую погоду поливать газоны, цветники, деревья и кустарники;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не допускать вытаптывания газонов и складирования на них материалов, песка, мусора, снега, сколов льда и т.д.;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предусматривать в годовых сметах выделение средств на содержание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озелененных территориях запрещается: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складировать любые материалы;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посыпать солью и другими химическими препаратами тротуары, проезжие и прогулочные дороги и пр. аналогичные покрытия;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сбрасывать смет и другие загрязнения на газоны;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проводить разрытия для прокладки инженерных коммуникаций согласно установленным правилам;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ходить, сидеть и лежать на газонах (исключая луговые), устраивать игры;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разжигать костры и нарушать правила противопожарной охраны;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добывать из деревьев сок, смолу, делать надрезы, надписи и наносить другие механические повреждения;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рвать цветы и ломать ветви деревьев и кустарников;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разорять муравейники, ловить и уничтожать птиц и животных.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Оформление порубочного билета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Администрация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ведет учет оформленных порубочных билетов.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Компенсационное озеленение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Параметры посадочного материала должны быть не менее: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 субтропических ценных растений высота - 1,5 - 2 м, ком земли - 1,0 x 0,8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 субтропических растений длина окружности ствола - 8 - 10 см, высота - 2 - 3 м, ком земли - 0,5 x 0,4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 деревьев хвойных высота - 1,5 - 1,7 м, ком земли - 0,8 x 0,6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 деревьев лиственных 1-й группы длина окружности ствола - 8 - 10 см, ком земли - 0,5 x 0,4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 деревьев лиственных 2-й группы длина окружности ствола - 8 - 10 см, ком земли - 0,5 x 0,4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 деревьев лиственных 3-й группы длина окружности ствола - 8 - 10 см, ком земли - 0,5 x 0,4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 кустарников высота - 0,3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Длина окружности ствола измеряется на высоте 1,3 - 1,5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2.5.7. Создание зеленых насаждений на территориях новой застройки в поселении не может рассматриваться как компенсационное озеленение.</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Учет зеленых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Учет зеленых насаждений ведется в целях: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эффективного содержания и охраны зеленых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определения обеспеченности поселения зелеными насаждениями;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осуществления контроля за состоянием и использованием зеленых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своевременного выявления аварийно опасных деревьев, сухостойных деревьев и кустарников, принятия решений об их вырубке;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определения ущерба, нанесенного зеленым насаждениям;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Учет зеленых насаждений ведется на основании данных инвентаризации.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Инвентаризация зеленых насаждений проводится не реже чем один раз в 10 лет.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Администрация поселения ведет реестр зеленых насаждений, который содержит информацию:</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 расположении земельных участков, занятых зелеными насаждениями;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об их площади;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 целевом назначении таких земельных участков;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 характеристике зеленых насаждений: жизненной форме, видовой принадлежности, возрасте, природоохранном статусе.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Порядок ведения реестра зеленых насаждений устанавливается администрацией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Реестр зеленых насаждений размещается на официальном интернет-портале администрации поселения.</w:t>
      </w:r>
    </w:p>
    <w:p w:rsidR="0082617A" w:rsidRPr="00591901" w:rsidRDefault="0082617A" w:rsidP="00591901">
      <w:pPr>
        <w:pStyle w:val="Heading1"/>
        <w:numPr>
          <w:ilvl w:val="0"/>
          <w:numId w:val="1"/>
        </w:numPr>
        <w:spacing w:after="0"/>
        <w:rPr>
          <w:b w:val="0"/>
          <w:bCs w:val="0"/>
          <w:color w:val="000000"/>
          <w:sz w:val="28"/>
          <w:szCs w:val="28"/>
        </w:rPr>
      </w:pPr>
      <w:bookmarkStart w:id="13" w:name="sub_1226"/>
      <w:bookmarkEnd w:id="12"/>
      <w:r w:rsidRPr="00591901">
        <w:rPr>
          <w:b w:val="0"/>
          <w:bCs w:val="0"/>
          <w:color w:val="000000"/>
          <w:sz w:val="28"/>
          <w:szCs w:val="28"/>
        </w:rPr>
        <w:t>3.1.2. Малые архитектурные формы</w:t>
      </w:r>
    </w:p>
    <w:p w:rsidR="0082617A" w:rsidRPr="00591901" w:rsidRDefault="0082617A" w:rsidP="00591901">
      <w:pPr>
        <w:spacing w:after="0" w:line="240" w:lineRule="auto"/>
        <w:ind w:firstLine="720"/>
        <w:jc w:val="both"/>
        <w:rPr>
          <w:rFonts w:ascii="Times New Roman" w:hAnsi="Times New Roman" w:cs="Times New Roman"/>
          <w:sz w:val="28"/>
          <w:szCs w:val="28"/>
        </w:rPr>
      </w:pPr>
      <w:bookmarkStart w:id="14" w:name="sub_10261"/>
      <w:bookmarkEnd w:id="13"/>
      <w:r w:rsidRPr="00591901">
        <w:rPr>
          <w:rFonts w:ascii="Times New Roman" w:hAnsi="Times New Roman" w:cs="Times New Roman"/>
          <w:sz w:val="28"/>
          <w:szCs w:val="28"/>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4"/>
    </w:p>
    <w:p w:rsidR="0082617A" w:rsidRPr="00591901" w:rsidRDefault="0082617A" w:rsidP="00591901">
      <w:pPr>
        <w:pStyle w:val="Heading1"/>
        <w:numPr>
          <w:ilvl w:val="0"/>
          <w:numId w:val="1"/>
        </w:numPr>
        <w:spacing w:after="0"/>
        <w:rPr>
          <w:b w:val="0"/>
          <w:bCs w:val="0"/>
          <w:color w:val="000000"/>
          <w:sz w:val="28"/>
          <w:szCs w:val="28"/>
        </w:rPr>
      </w:pPr>
      <w:bookmarkStart w:id="15" w:name="sub_102650"/>
      <w:r w:rsidRPr="00591901">
        <w:rPr>
          <w:b w:val="0"/>
          <w:bCs w:val="0"/>
          <w:color w:val="000000"/>
          <w:sz w:val="28"/>
          <w:szCs w:val="28"/>
        </w:rPr>
        <w:t>3.1.3. Уличное коммунально-бытовое и техническое оборудование</w:t>
      </w:r>
    </w:p>
    <w:p w:rsidR="0082617A" w:rsidRPr="00591901" w:rsidRDefault="0082617A" w:rsidP="00591901">
      <w:pPr>
        <w:spacing w:after="0" w:line="240" w:lineRule="auto"/>
        <w:ind w:firstLine="720"/>
        <w:jc w:val="both"/>
        <w:rPr>
          <w:rFonts w:ascii="Times New Roman" w:hAnsi="Times New Roman" w:cs="Times New Roman"/>
          <w:color w:val="000000"/>
          <w:sz w:val="28"/>
          <w:szCs w:val="28"/>
        </w:rPr>
      </w:pPr>
      <w:bookmarkStart w:id="16" w:name="sub_10265"/>
      <w:bookmarkEnd w:id="15"/>
      <w:r w:rsidRPr="00591901">
        <w:rPr>
          <w:rFonts w:ascii="Times New Roman" w:hAnsi="Times New Roman" w:cs="Times New Roman"/>
          <w:color w:val="000000"/>
          <w:sz w:val="28"/>
          <w:szCs w:val="28"/>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82617A" w:rsidRPr="00591901" w:rsidRDefault="0082617A" w:rsidP="00591901">
      <w:pPr>
        <w:spacing w:after="0" w:line="240" w:lineRule="auto"/>
        <w:ind w:firstLine="720"/>
        <w:jc w:val="both"/>
        <w:rPr>
          <w:rFonts w:ascii="Times New Roman" w:hAnsi="Times New Roman" w:cs="Times New Roman"/>
          <w:color w:val="000000"/>
          <w:sz w:val="28"/>
          <w:szCs w:val="28"/>
        </w:rPr>
      </w:pPr>
      <w:bookmarkStart w:id="17" w:name="sub_102651"/>
      <w:bookmarkEnd w:id="16"/>
      <w:r w:rsidRPr="00591901">
        <w:rPr>
          <w:rFonts w:ascii="Times New Roman" w:hAnsi="Times New Roman" w:cs="Times New Roman"/>
          <w:sz w:val="28"/>
          <w:szCs w:val="28"/>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8" w:name="sub_102660"/>
      <w:bookmarkEnd w:id="17"/>
    </w:p>
    <w:p w:rsidR="0082617A" w:rsidRPr="00591901" w:rsidRDefault="0082617A" w:rsidP="00591901">
      <w:pPr>
        <w:spacing w:after="0" w:line="240" w:lineRule="auto"/>
        <w:jc w:val="both"/>
        <w:rPr>
          <w:rFonts w:ascii="Times New Roman" w:hAnsi="Times New Roman" w:cs="Times New Roman"/>
          <w:color w:val="000000"/>
          <w:sz w:val="28"/>
          <w:szCs w:val="28"/>
        </w:rPr>
      </w:pPr>
      <w:bookmarkStart w:id="19" w:name="sub_10266"/>
      <w:bookmarkEnd w:id="18"/>
      <w:r w:rsidRPr="00591901">
        <w:rPr>
          <w:rFonts w:ascii="Times New Roman" w:hAnsi="Times New Roman" w:cs="Times New Roman"/>
          <w:color w:val="000000"/>
          <w:sz w:val="28"/>
          <w:szCs w:val="28"/>
        </w:rPr>
        <w:t xml:space="preserve">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82617A" w:rsidRPr="00591901" w:rsidRDefault="0082617A" w:rsidP="00591901">
      <w:pPr>
        <w:spacing w:after="0" w:line="240" w:lineRule="auto"/>
        <w:jc w:val="both"/>
        <w:rPr>
          <w:rFonts w:ascii="Times New Roman" w:hAnsi="Times New Roman" w:cs="Times New Roman"/>
          <w:color w:val="000000"/>
          <w:sz w:val="28"/>
          <w:szCs w:val="28"/>
        </w:rPr>
      </w:pPr>
      <w:bookmarkStart w:id="20" w:name="sub_102661"/>
      <w:bookmarkEnd w:id="19"/>
      <w:r w:rsidRPr="00591901">
        <w:rPr>
          <w:rFonts w:ascii="Times New Roman" w:hAnsi="Times New Roman" w:cs="Times New Roman"/>
          <w:color w:val="000000"/>
          <w:sz w:val="28"/>
          <w:szCs w:val="28"/>
        </w:rPr>
        <w:t xml:space="preserve">         Установка уличного технического оборудования должна обеспечивать удобный подход к оборудованию и соответствовать</w:t>
      </w:r>
      <w:r w:rsidRPr="00591901">
        <w:rPr>
          <w:rFonts w:ascii="Times New Roman" w:hAnsi="Times New Roman" w:cs="Times New Roman"/>
          <w:sz w:val="28"/>
          <w:szCs w:val="28"/>
        </w:rPr>
        <w:t xml:space="preserve">  и соответствовать установленным строительным нормам и правилам</w:t>
      </w:r>
      <w:r w:rsidRPr="00591901">
        <w:rPr>
          <w:rFonts w:ascii="Times New Roman" w:hAnsi="Times New Roman" w:cs="Times New Roman"/>
          <w:color w:val="000000"/>
          <w:sz w:val="28"/>
          <w:szCs w:val="28"/>
        </w:rPr>
        <w:t>.</w:t>
      </w:r>
    </w:p>
    <w:p w:rsidR="0082617A" w:rsidRPr="00591901" w:rsidRDefault="0082617A" w:rsidP="00591901">
      <w:pPr>
        <w:spacing w:after="0" w:line="240" w:lineRule="auto"/>
        <w:jc w:val="both"/>
        <w:rPr>
          <w:rFonts w:ascii="Times New Roman" w:hAnsi="Times New Roman" w:cs="Times New Roman"/>
          <w:color w:val="000000"/>
          <w:sz w:val="28"/>
          <w:szCs w:val="28"/>
        </w:rPr>
      </w:pPr>
      <w:bookmarkStart w:id="21" w:name="sub_102662"/>
      <w:bookmarkEnd w:id="20"/>
      <w:r w:rsidRPr="00591901">
        <w:rPr>
          <w:rFonts w:ascii="Times New Roman" w:hAnsi="Times New Roman" w:cs="Times New Roman"/>
          <w:color w:val="000000"/>
          <w:sz w:val="28"/>
          <w:szCs w:val="28"/>
        </w:rPr>
        <w:t xml:space="preserve">         </w:t>
      </w:r>
      <w:bookmarkStart w:id="22" w:name="sub_10267"/>
      <w:bookmarkEnd w:id="21"/>
      <w:r w:rsidRPr="00591901">
        <w:rPr>
          <w:rFonts w:ascii="Times New Roman" w:hAnsi="Times New Roman" w:cs="Times New Roman"/>
          <w:color w:val="000000"/>
          <w:sz w:val="28"/>
          <w:szCs w:val="28"/>
        </w:rPr>
        <w:t xml:space="preserve"> Оформление элементов инженерного оборудования</w:t>
      </w:r>
      <w:bookmarkEnd w:id="22"/>
      <w:r w:rsidRPr="00591901">
        <w:rPr>
          <w:rFonts w:ascii="Times New Roman" w:hAnsi="Times New Roman" w:cs="Times New Roman"/>
          <w:color w:val="000000"/>
          <w:sz w:val="28"/>
          <w:szCs w:val="28"/>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82617A" w:rsidRPr="00591901" w:rsidRDefault="0082617A" w:rsidP="00591901">
      <w:pPr>
        <w:spacing w:after="0" w:line="240" w:lineRule="auto"/>
        <w:ind w:firstLine="720"/>
        <w:jc w:val="both"/>
        <w:rPr>
          <w:rFonts w:ascii="Times New Roman" w:hAnsi="Times New Roman" w:cs="Times New Roman"/>
          <w:color w:val="000000"/>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bookmarkStart w:id="23" w:name="sub_1227"/>
      <w:r w:rsidRPr="00591901">
        <w:rPr>
          <w:rFonts w:ascii="Times New Roman" w:hAnsi="Times New Roman" w:cs="Times New Roman"/>
          <w:sz w:val="28"/>
          <w:szCs w:val="28"/>
        </w:rPr>
        <w:t>3.1.4. Покрытия дорожных поверхностей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Покрытия дорожных поверхностей обеспечивают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твердые (капитальные) - монолитные или сборные, выполняемые из асфальтобетона, цементобетона, природного камня и т.п. материалов;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газонные, выполняемые по специальным технологиям подготовки и посадки травяного покрова;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23"/>
      <w:r w:rsidRPr="00591901">
        <w:rPr>
          <w:rFonts w:ascii="Times New Roman" w:hAnsi="Times New Roman" w:cs="Times New Roman"/>
          <w:sz w:val="28"/>
          <w:szCs w:val="28"/>
        </w:rPr>
        <w:t>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3.1.5 Сопряжения поверхностей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 элементам сопряжения поверхностей относятся различные виды бортовых камней, пандусы, ступени, лестницы.</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3.1.6.Бортовые камни.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3.1.7. Уличная мебель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3.1.8. Домовые знаки (Аншлаги)</w:t>
      </w:r>
      <w:r w:rsidRPr="00591901">
        <w:rPr>
          <w:rFonts w:ascii="Times New Roman" w:hAnsi="Times New Roman" w:cs="Times New Roman"/>
          <w:sz w:val="28"/>
          <w:szCs w:val="28"/>
        </w:rPr>
        <w:tab/>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Здания, сооружения, сооружения, и иные объекты недвижимости, подлежащие адресации, должны быть оборудованы домовыми знаками.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Аншлаги выполняются шрифтом одинакового размера на русском языке.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Общими требованиями к размещению аншлагов являются: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унификация мест размещения, соблюдение единых правил размещения;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Размещение аншлагов должно отвечать следующим требованиям: </w:t>
      </w:r>
    </w:p>
    <w:p w:rsidR="0082617A" w:rsidRPr="00591901" w:rsidRDefault="0082617A" w:rsidP="00591901">
      <w:pPr>
        <w:tabs>
          <w:tab w:val="left" w:pos="709"/>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Высота от поверхности земли - 2,5 - 3,5 м (в районах современной высотной застройки - до 5 м);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Размещение на участке фасада, свободном от выступающих архитектурных деталей;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Привязка к вертикальной оси простенка, архитектурным членениям фасада;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Единая вертикальная отметка размещения знаков на соседних фасадах;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Отсутствие внешних заслоняющих объектов (деревьев, построек).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Номерные знаки должны быть размещены: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На главном фасаде - в простенке с правой стороны фасада;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На улицах с односторонним движением транспорта - на стороне фасада, ближней по направлению движения транспорта;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У арки или главного входа - с правой стороны или над проемом;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На дворовых фасадах - в простенке со стороны внутриквартального проезда;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При длине фасада более 50 м - на его противоположных сторонах;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На оградах и корпусах промышленных предприятий - справа от главного входа, въезда;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У перекрестка улиц - в простенке на угловом участке фасада;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Не допускается: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Размещение рядом с номерным знаком выступающих вывесок, консолей, а также объектов, затрудняющих его восприятие;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Произвольное перемещение аншлагов с установленного места. </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3.1.9. Игровое и спортивное оборудование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Игровое и спортивное оборудование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представлено игровыми, физкультурно-оздоровительными устройствами, сооружениями и (или) их комплексами.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3.1.10. Рекламные конструкции.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Размещение рекламных конструкций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поселения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Запрещается размещать на тротуарах, пешеходных дорожках, парковках автотранспорта и иных территориях общего пользования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Максимальная площадь всех вывесок на одном здании, строении, сооружении не может превышать: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 от общей площади фасада здания, строения, сооружения, в случае если площадь такого фасада менее 50 кв.м;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5 - 10% от общей площади фасада здания, строения, сооружения, в случае если площадь такого фасада составляет от 50 до 100 кв.м;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3 - 5% от общей площади фасада здания, строения, сооружения, в случае если площадь такого фасада составляет более 100 кв.м.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Рекламные конструкции должны содержаться в надлежащем состоянии.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Надлежащее состояние рекламных конструкций подразумевает: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целостность рекламных конструкций;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недопущение факта отсутствия рекламной информации на рекламной конструкции;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отсутствие механических повреждений;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отсутствие порывов рекламных полотен;</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наличие покрашенного каркаса;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одного раза в месяц - конструкции среднего формата (сити-борды);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одного раза в квартал - для прочих рекламных конструкций.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82617A" w:rsidRPr="00591901" w:rsidRDefault="0082617A" w:rsidP="00591901">
      <w:pPr>
        <w:spacing w:after="0" w:line="240" w:lineRule="auto"/>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3.1.11. Зоны отдыха.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и рекреации.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проектировании озеленения рекомендуется обеспечивать: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Возможно размещение ограждения, уличного технического оборудования (торговые тележки "вода", "мороженое").</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3.1.12. Парки.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3.1.13. Площади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зависимости от функционального назначения площади рекомендуется размещать следующие дополнительные элементы благоустройства: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3.1.14. Пешеходные переходы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 xml:space="preserve">3.1.15. Сад-выставка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3.1.16. Освещение и осветительное оборудование.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светпланировочных и светкомпозиционных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удобство обслуживания и управления при разных режимах работы установок.</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Функциональное освещение</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Архитектурное освещение.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Требования к архитектурной подсветке фасадов зданий коммерческого и социального назначения: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устройство и расположение архитектурного освещения определяются общим решением фасада, конструктивной схемой зданий и сооружений.</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Правила эксплуатации: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Устройство архитектурной подсветки фасадов зданий многоквартирных домов и объектов иного назначения возложить на: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застройщиков, осуществляющих строительство на территории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3.1.17. Световая информация.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Источники света.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Освещение транспортных и пешеходных зон.</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Режимы работы осветительных установок.</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утвержденных главой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утвержденных главой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2617A" w:rsidRPr="00591901" w:rsidRDefault="0082617A" w:rsidP="00591901">
      <w:pPr>
        <w:spacing w:after="0" w:line="240" w:lineRule="auto"/>
        <w:ind w:firstLine="567"/>
        <w:jc w:val="center"/>
        <w:rPr>
          <w:rFonts w:ascii="Times New Roman" w:hAnsi="Times New Roman" w:cs="Times New Roman"/>
          <w:b/>
          <w:bCs/>
          <w:sz w:val="28"/>
          <w:szCs w:val="28"/>
        </w:rPr>
      </w:pPr>
    </w:p>
    <w:p w:rsidR="0082617A" w:rsidRPr="00591901" w:rsidRDefault="0082617A" w:rsidP="00591901">
      <w:pPr>
        <w:spacing w:after="0" w:line="240" w:lineRule="auto"/>
        <w:ind w:firstLine="567"/>
        <w:rPr>
          <w:rFonts w:ascii="Times New Roman" w:hAnsi="Times New Roman" w:cs="Times New Roman"/>
          <w:sz w:val="28"/>
          <w:szCs w:val="28"/>
        </w:rPr>
      </w:pPr>
      <w:r w:rsidRPr="00591901">
        <w:rPr>
          <w:rFonts w:ascii="Times New Roman" w:hAnsi="Times New Roman" w:cs="Times New Roman"/>
          <w:sz w:val="28"/>
          <w:szCs w:val="28"/>
        </w:rPr>
        <w:t>3.1.18. Участки детских садов и школ</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Запрещается при озеленении территории детских садов и школ применение растений с ядовитыми плодами.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2617A" w:rsidRPr="00591901" w:rsidRDefault="0082617A" w:rsidP="00591901">
      <w:pPr>
        <w:spacing w:after="0" w:line="240" w:lineRule="auto"/>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3.1.19. Участки длительного и кратковременного хранения автотранспортных средств.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Не допускается: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Покрытие площадок рекомендуется проектировать аналогичным покрытию транспортных проездов.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82617A" w:rsidRPr="00591901" w:rsidRDefault="0082617A" w:rsidP="00591901">
      <w:pPr>
        <w:spacing w:after="0" w:line="240" w:lineRule="auto"/>
        <w:ind w:firstLine="567"/>
        <w:jc w:val="both"/>
        <w:rPr>
          <w:rFonts w:ascii="Times New Roman" w:hAnsi="Times New Roman" w:cs="Times New Roman"/>
          <w:i/>
          <w:iCs/>
          <w:sz w:val="28"/>
          <w:szCs w:val="28"/>
        </w:rPr>
      </w:pPr>
      <w:r w:rsidRPr="00591901">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591901">
        <w:rPr>
          <w:rFonts w:ascii="Times New Roman" w:hAnsi="Times New Roman" w:cs="Times New Roman"/>
          <w:i/>
          <w:iCs/>
          <w:sz w:val="28"/>
          <w:szCs w:val="28"/>
        </w:rPr>
        <w:t>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Собственники, пользователи, арендаторы земельных участков, на которых расположены стоянки, обязаны: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Оборудовать стоянки помещениями для дежурного персонала.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Не допускать на территориях стоянок мойку автомобилей и стоянку автомобилей, имеющих течь горюче-смазочных материалов;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Содержать территории стоянок с соблюдением санитарных и противопожарных правил;</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rPr>
          <w:rFonts w:ascii="Times New Roman" w:hAnsi="Times New Roman" w:cs="Times New Roman"/>
          <w:sz w:val="28"/>
          <w:szCs w:val="28"/>
        </w:rPr>
      </w:pPr>
      <w:r w:rsidRPr="00591901">
        <w:rPr>
          <w:rFonts w:ascii="Times New Roman" w:hAnsi="Times New Roman" w:cs="Times New Roman"/>
          <w:sz w:val="28"/>
          <w:szCs w:val="28"/>
        </w:rPr>
        <w:t>3.1.20. Технические зоны транспортных, инженерных коммуникаций, водоохранные зоны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зонекоммуникаций.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Благоустройство полосы отвода железной дороги следует проектировать с учетом соответствующих СНиПов.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3.1.21. Территории производственного назначения</w:t>
      </w:r>
      <w:r w:rsidRPr="00591901">
        <w:rPr>
          <w:rFonts w:ascii="Times New Roman" w:hAnsi="Times New Roman" w:cs="Times New Roman"/>
          <w:i/>
          <w:iCs/>
          <w:sz w:val="28"/>
          <w:szCs w:val="28"/>
        </w:rPr>
        <w:t>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i/>
          <w:iCs/>
          <w:sz w:val="28"/>
          <w:szCs w:val="28"/>
        </w:rPr>
        <w:t>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3.1.22.  Ограждения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4.Требования к объектам и элементам благоустройства.</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Требования к содержанию и внешнему виду зданий и сооружений</w:t>
      </w:r>
    </w:p>
    <w:p w:rsidR="0082617A" w:rsidRPr="00591901" w:rsidRDefault="0082617A" w:rsidP="005919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82617A" w:rsidRPr="00591901" w:rsidRDefault="0082617A" w:rsidP="005919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82617A" w:rsidRPr="00591901" w:rsidRDefault="0082617A" w:rsidP="005919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82617A" w:rsidRPr="00591901" w:rsidRDefault="0082617A" w:rsidP="005919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Торцы домов (боковые фасады), просматриваемые с улицы, стены и перекрытия арочных проездов полностью окрашиваются в цвет главного фасада.</w:t>
      </w:r>
    </w:p>
    <w:p w:rsidR="0082617A" w:rsidRPr="00591901" w:rsidRDefault="0082617A" w:rsidP="005919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82617A" w:rsidRPr="00591901" w:rsidRDefault="0082617A" w:rsidP="00591901">
      <w:pPr>
        <w:autoSpaceDE w:val="0"/>
        <w:autoSpaceDN w:val="0"/>
        <w:adjustRightInd w:val="0"/>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color w:val="000000"/>
          <w:sz w:val="28"/>
          <w:szCs w:val="28"/>
        </w:rPr>
        <w:t xml:space="preserve">Колористическое решение фасадов зданий, строений, сооружений и их элементов должно осуществляться с учетом общего цветового решения и в соответствии с </w:t>
      </w:r>
      <w:r w:rsidRPr="00591901">
        <w:rPr>
          <w:rFonts w:ascii="Times New Roman" w:hAnsi="Times New Roman" w:cs="Times New Roman"/>
          <w:sz w:val="28"/>
          <w:szCs w:val="28"/>
        </w:rPr>
        <w:t>настоящими Правилами.</w:t>
      </w:r>
    </w:p>
    <w:p w:rsidR="0082617A" w:rsidRPr="00591901" w:rsidRDefault="0082617A" w:rsidP="00591901">
      <w:pPr>
        <w:autoSpaceDE w:val="0"/>
        <w:autoSpaceDN w:val="0"/>
        <w:adjustRightInd w:val="0"/>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Отделку элементов фасадов зданий, строений и сооружений, по цветовому решению в соответствии с каталогом цветов RAL CLASSIC:</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 стены: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1013 - белая устрица,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1014 - слоновая кость,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1015 - светлая слоновая кость,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1047 - телегрей 4,</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8000 - зелено-коричневый,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8001 - охра коричневая,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8002 - сигнально-коричневый,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8003 - глиняный 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9003 - сигнальный белый,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9002 - светло-серый,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9001 - кремово-белый,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7034 - желто-серый,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7033 - цементно-белый,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7032 - галечно-белый,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7001 - серебристо-серый,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7002 - оливково-серый,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7003 - серый мох,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7004 - сигнально-серый;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2) выступающие части фасада - белый;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 цоколь: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7036 - платиново-серый,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7037 - пыльно-серый,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7038 - агатовый 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7039 - кварцевый 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7040 - серое окно,</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7001 - серебристо-серый,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7002 - оливково-серый,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7003 - серый мох,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7004 - сигнальный 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7031 - сине-серый,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7032 - галечный 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7033 - цементно-серый,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7034 - желто-серый,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7035 - светло-серый;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4) кровля: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3005 - винно-красный,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3007 - темно-красный,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3009 - оксид красный,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7004 - сигнальный серый,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8004 - медно-коричневый,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8007 - палево-коричневый,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8000 - зелено-коричневый,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8011 - орехово-коричневый,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8014 - сепия коричневая,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8028 - терракотовый.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Цветовое решение кровли: светло-серый, темно-зеленый применять в зонах сложившейся застройки, где указанные цветовые решения имеются.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 оконные рамы: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9010 - белый,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8001 - охра коричневая,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8002 - сигнальный 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8003 - глиняный 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7047 - телегрей 4,</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8007 - палево-коричневый,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8008 - оливково-коричневый;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2) тонирование стекла: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9006 - бело-алюминиевый,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9018 - папирусно-белый,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1035 - перламутрово-бежевый,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1036 - перламутрово-золотой;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 водосточные трубы, желоба (под цвет кровли):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9010 - белый,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3005 - винно-красный,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3007 - темно-красный,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3009 - оксид красный,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8004 - медно-коричневый,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8007 - палево-коричневый,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8008 - оливково-коричневый,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8011 - орехово-коричневый.</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6004 - сине-зеленый (фон),</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5020 - океанская синь (фон),</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9010 - белый (буквы, цифры, рамки).</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1035 - перламутрово-бежевый,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1036 - перламутрово-золотой,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2013 - перламутрово-оранжевый,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3032 - перламутрово-рубиновый,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9010 - белый.</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урны, рамы, объявления: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6004 - сине-зеленый,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9005 - черный чугун,</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1036 - перламутрово-золотой (детали, вензель).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Требования к архитектурным деталям и конструктивным элементам фасадов.</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Устройство отмостки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организации стока воды со скатных крыш через водосточные трубы рекомендуется: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не допускать высоты свободного падения воды из выходного отверстия трубы более 200 мм;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Входные группы зданий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Содержание фасадов зданий, строений, сооружений и земельных участков, на которых они расположены </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ab/>
        <w:t>Текущий ремонт фасадов</w:t>
      </w:r>
      <w:r w:rsidRPr="00591901">
        <w:rPr>
          <w:rFonts w:ascii="Times New Roman" w:hAnsi="Times New Roman" w:cs="Times New Roman"/>
          <w:b/>
          <w:bCs/>
          <w:sz w:val="28"/>
          <w:szCs w:val="28"/>
        </w:rPr>
        <w:t xml:space="preserve">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Капитальный ремонт фасадов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Содержание фасадов зданий, сооружений включает: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w:t>
      </w:r>
      <w:r w:rsidRPr="00591901">
        <w:rPr>
          <w:rFonts w:ascii="Times New Roman" w:hAnsi="Times New Roman" w:cs="Times New Roman"/>
          <w:sz w:val="28"/>
          <w:szCs w:val="28"/>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w:t>
      </w:r>
      <w:r w:rsidRPr="00591901">
        <w:rPr>
          <w:rFonts w:ascii="Times New Roman" w:hAnsi="Times New Roman" w:cs="Times New Roman"/>
          <w:sz w:val="28"/>
          <w:szCs w:val="28"/>
        </w:rPr>
        <w:tab/>
        <w:t>обеспечение наличия и содержания в исправном состоянии водостоков, водосточных труб и сливов;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w:t>
      </w:r>
      <w:r w:rsidRPr="00591901">
        <w:rPr>
          <w:rFonts w:ascii="Times New Roman" w:hAnsi="Times New Roman" w:cs="Times New Roman"/>
          <w:sz w:val="28"/>
          <w:szCs w:val="28"/>
        </w:rPr>
        <w:tab/>
        <w:t>герметизацию, заполнение и расшивку швов, трещин и выбоин;</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w:t>
      </w:r>
      <w:r w:rsidRPr="00591901">
        <w:rPr>
          <w:rFonts w:ascii="Times New Roman" w:hAnsi="Times New Roman" w:cs="Times New Roman"/>
          <w:sz w:val="28"/>
          <w:szCs w:val="28"/>
        </w:rPr>
        <w:tab/>
        <w:t xml:space="preserve">восстановление, ремонт и своевременную очистку входных групп,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отмосток, приямков цокольных окон и входов в подвалы;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w:t>
      </w:r>
      <w:r w:rsidRPr="00591901">
        <w:rPr>
          <w:rFonts w:ascii="Times New Roman" w:hAnsi="Times New Roman" w:cs="Times New Roman"/>
          <w:sz w:val="28"/>
          <w:szCs w:val="28"/>
        </w:rPr>
        <w:tab/>
        <w:t>поддержание в исправном состоянии размещенного на фасаде электроосвещения и включение его с наступлением темноты;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w:t>
      </w:r>
      <w:r w:rsidRPr="00591901">
        <w:rPr>
          <w:rFonts w:ascii="Times New Roman" w:hAnsi="Times New Roman" w:cs="Times New Roman"/>
          <w:sz w:val="28"/>
          <w:szCs w:val="28"/>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w:t>
      </w:r>
      <w:r w:rsidRPr="00591901">
        <w:rPr>
          <w:rFonts w:ascii="Times New Roman" w:hAnsi="Times New Roman" w:cs="Times New Roman"/>
          <w:sz w:val="28"/>
          <w:szCs w:val="28"/>
        </w:rPr>
        <w:tab/>
        <w:t>мытье окон и витрин, вывесок и указателей в случае появления потеков, запыления, уменьшения светопропускания.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w:t>
      </w:r>
      <w:r w:rsidRPr="00591901">
        <w:rPr>
          <w:rFonts w:ascii="Times New Roman" w:hAnsi="Times New Roman" w:cs="Times New Roman"/>
          <w:sz w:val="28"/>
          <w:szCs w:val="28"/>
        </w:rPr>
        <w:tab/>
        <w:t>очистку от надписей, рисунков, объявлений, плакатов и иной информационно-печатной продукции, а также нанесенных граффити.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В состав элементов фасадов зданий, строений и сооружений, подлежащих содержанию, входят: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 приямки, входы в подвальные помещения и мусорокамеры;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2) входные группы (ступени, площадки, перила, козырьки над входом, ограждения, стены, двери и др.);</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 цоколь и отмостка;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4) плоскости стен;</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5) выступающие элементы фасадов (балконы, лоджии, эркеры, карнизы и др.);</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6) кровли, включая вентиляционные и дымовые трубы, ограждающие решетки, выходы на кровлю и т.д.;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7) архитектурные детали и облицовка (колонны, пилястры, розетки, капители, фризы, пояски и др.);</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8) водосточные трубы, включая воронки;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9) парапетные и оконные ограждения, решетки;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10) металлическая отделка окон, балконов, поясков, выступов цоколя, свесов и т.п.;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11) навесные металлические конструкции (флагодержатели, анкеры, пожарные лестницы, вентиляционное оборудование и т.п.);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12) горизонтальные и вертикальные швы между панелями и блоками (фасады крупнопанельных и крупноблочных зданий);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13) стекла, рамы, балконные двери;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14) стационарные ограждения, прилегающие к зданиям.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По мере необходимости, но не реже одного раза в год, как правило, в весенний период, очищать фасады;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Проводить текущий ремонт, в том числе окраску фасада, с периодичностью в пределах 2 - 3 лет с учетом фактического состояния фасада;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При эксплуатации фасадов не допускается: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нарушение герметизации межпанельных стыков;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повреждение (загрязнение) выступающих элементов фасадов зданий и сооружений: балконов, лоджий, эркеров, тамбуров, карнизов, козырьков и т.п.;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разрушение (отсутствие, загрязнение) ограждений балконов, лоджий, парапетов, эксплуатируемой кровли и т.п.;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отделка и окрашивание фасада и его элементов материалами, отличающимися по цвету от установленного для данного здания, сооружения.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окраска фасадов до восстановления разрушенных или поврежденных архитектурных деталей;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частичная (неоднородная) окраска фасадов (исключение составляет полная окраска первых этажей зданий);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изменение расположения дверного блока в проеме по отношению к плоскости фасада;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Допускается: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Установка информационных стендов при входах в подъезды;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Размещение антенн и кабелей систем коллективного приема эфирного телевидения на кровле зданий.</w:t>
      </w:r>
    </w:p>
    <w:p w:rsidR="0082617A" w:rsidRPr="00591901" w:rsidRDefault="0082617A" w:rsidP="00591901">
      <w:pPr>
        <w:spacing w:after="0" w:line="240" w:lineRule="auto"/>
        <w:jc w:val="both"/>
        <w:rPr>
          <w:rFonts w:ascii="Times New Roman" w:hAnsi="Times New Roman" w:cs="Times New Roman"/>
          <w:b/>
          <w:bCs/>
          <w:sz w:val="28"/>
          <w:szCs w:val="28"/>
        </w:rPr>
      </w:pP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Содержание земельных участков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Содержание территорий земельных участков включает в себя: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Ежедневную уборку от мусора, листвы, снега и льда (наледи);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Обработку противогололедными материалами покрытий проезжей части дорог, мостов, улиц, тротуаров, проездов, пешеходных территорий;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Сгребание и подметание снега;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Вывоз снега и льда (снежно-ледяных образований) в места, установленные уполномоченным органом.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Уборку, мойку и дезинфекцию мусороприемных камер, контейнеров (бункеров) и контейнерных площадок;</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Отвод дождевых и талых вод;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Сбор и вывоз твердых коммунальных, крупногабаритных и иных отходов;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Полив территории для уменьшения пылеобразования и увлажнения воздуха;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Обеспечение сохранности зеленых насаждений и уход за ними;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82617A" w:rsidRPr="00591901" w:rsidRDefault="0082617A" w:rsidP="00591901">
      <w:pPr>
        <w:spacing w:after="0" w:line="240" w:lineRule="auto"/>
        <w:ind w:firstLine="567"/>
        <w:jc w:val="both"/>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5. Кровли</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ab/>
        <w:t>Не допускается:</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организация стока воды из водоотводной трубы на территорию смежного земельного участка;</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сброс с кровель зданий льда, снега и мусора в воронки водосточных труб.</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6. Некапитальные нестационарные сооружения.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Юридические и физические лица, индивидуальные предприниматели, являющиеся собственниками нестационарных объектов, обязаны: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производить их ремонт и окраску. Ремонт должен осуществляться с учетом сохранения внешнего вида и цветового решения,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Не допускается: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возводить к нестационарным объектам пристройки, козырьки, навесы и прочие конструкции, не предусмотренные проектами;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выставлять торгово-холодильное оборудование около нестационарных объектов;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загромождать оборудованием, отходами противопожарные разрывы между нестационарными объектами;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pStyle w:val="12"/>
        <w:keepNext/>
        <w:keepLines/>
        <w:numPr>
          <w:ilvl w:val="0"/>
          <w:numId w:val="9"/>
        </w:numPr>
        <w:spacing w:after="0" w:line="240" w:lineRule="auto"/>
        <w:ind w:left="1778" w:firstLine="709"/>
        <w:jc w:val="both"/>
        <w:outlineLvl w:val="0"/>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Содержание дорог</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Улицы и дороги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w:t>
      </w:r>
      <w:r w:rsidRPr="00591901">
        <w:rPr>
          <w:rFonts w:ascii="Times New Roman" w:hAnsi="Times New Roman" w:cs="Times New Roman"/>
          <w:color w:val="000000"/>
          <w:sz w:val="28"/>
          <w:szCs w:val="28"/>
        </w:rPr>
        <w:t>сельского поселения по назначению и транспортным характеристикам подразделяются на улицы федерального, краевого и дороги местного значения.</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Виды и конструкции дорожного покрытия проектируются с учетом категории улицы и обеспечением безопасности движения.</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shd w:val="clear" w:color="auto" w:fill="FFFFFF"/>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82617A" w:rsidRPr="00591901" w:rsidRDefault="0082617A" w:rsidP="00591901">
      <w:pPr>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Содержание территорий дорог включает в себя:</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1) ремонт дорог, тротуаров, искусственных дорожных сооружений, внутриквартальных проездов;</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2) уборку грязи, мусора, снега и льда (наледи) с тротуаров (пешеходных зон, дорожек) и проезжей части дорог, искусственных дорожных сооружений;</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3) мойку и полив дорожных покрытий;</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4) уход за газонами и зелеными насаждениями;</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5) ремонт опор наружного освещения и контактной сети железнодорожного транспорта;</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6) ремонт и окраску малых архитектурных форм;</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7) устройство, ремонт и очистку смотровых и дождеприемных колодцев, лотков, входящих в состав искусственных дорожных сооружений;</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8) устройство, ремонт и ежегодную окраску ограждений, заборов, турникетов, малых архитектурных форм.</w:t>
      </w:r>
    </w:p>
    <w:p w:rsidR="0082617A" w:rsidRPr="00591901" w:rsidRDefault="0082617A" w:rsidP="00591901">
      <w:pPr>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 целях сохранения дорожных покрытий не допускается:</w:t>
      </w:r>
    </w:p>
    <w:p w:rsidR="0082617A" w:rsidRPr="00591901" w:rsidRDefault="0082617A" w:rsidP="00591901">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подвоз груза волоком;</w:t>
      </w:r>
    </w:p>
    <w:p w:rsidR="0082617A" w:rsidRPr="00591901" w:rsidRDefault="0082617A" w:rsidP="00591901">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2617A" w:rsidRPr="00591901" w:rsidRDefault="0082617A" w:rsidP="00591901">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перегон по улицам населённого пункта, имеющим твердое покрытие, машин на гусеничном ходу;</w:t>
      </w:r>
    </w:p>
    <w:p w:rsidR="0082617A" w:rsidRPr="00591901" w:rsidRDefault="0082617A" w:rsidP="00591901">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движение и стоянка большегрузного транспорта на внутриквартальных пешеходных дорожках, тротуарах;</w:t>
      </w:r>
    </w:p>
    <w:p w:rsidR="0082617A" w:rsidRPr="00591901" w:rsidRDefault="0082617A" w:rsidP="00591901">
      <w:pPr>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сбрасывание и (или) складирование строительных материалов и строительных отходов на проезжей части и тротуарах.</w:t>
      </w:r>
    </w:p>
    <w:p w:rsidR="0082617A" w:rsidRPr="00591901" w:rsidRDefault="0082617A" w:rsidP="00591901">
      <w:pPr>
        <w:tabs>
          <w:tab w:val="left" w:pos="1701"/>
        </w:tabs>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Требования к отдельным элементам обустройства дорог:</w:t>
      </w:r>
    </w:p>
    <w:p w:rsidR="0082617A" w:rsidRPr="00591901" w:rsidRDefault="0082617A" w:rsidP="00591901">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82617A" w:rsidRPr="00591901" w:rsidRDefault="0082617A" w:rsidP="00591901">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82617A" w:rsidRPr="00591901" w:rsidRDefault="0082617A" w:rsidP="00591901">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82617A" w:rsidRPr="00591901" w:rsidRDefault="0082617A" w:rsidP="00591901">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конструкции и системы крепления дорожных знаков выбираются в зависимости от условий видимости и возможности монтажа;</w:t>
      </w:r>
    </w:p>
    <w:p w:rsidR="0082617A" w:rsidRPr="00591901" w:rsidRDefault="0082617A" w:rsidP="00591901">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дорожные знаки должны содержаться в исправном состоянии, своевременно очищаться и промываться.</w:t>
      </w:r>
    </w:p>
    <w:p w:rsidR="0082617A" w:rsidRPr="00591901" w:rsidRDefault="0082617A" w:rsidP="00591901">
      <w:pPr>
        <w:tabs>
          <w:tab w:val="left" w:pos="1701"/>
        </w:tabs>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Временно установленные дорожные знаки снимаются в течение суток </w:t>
      </w:r>
    </w:p>
    <w:p w:rsidR="0082617A" w:rsidRPr="00591901" w:rsidRDefault="0082617A" w:rsidP="00591901">
      <w:pPr>
        <w:tabs>
          <w:tab w:val="left" w:pos="1701"/>
        </w:tabs>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после устранения причин, вызвавших необходимость их установки;</w:t>
      </w:r>
    </w:p>
    <w:p w:rsidR="0082617A" w:rsidRPr="00591901" w:rsidRDefault="0082617A" w:rsidP="00591901">
      <w:pPr>
        <w:tabs>
          <w:tab w:val="left" w:pos="1701"/>
        </w:tabs>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Элементы визуально-коммуникационной системы: указатели </w:t>
      </w:r>
    </w:p>
    <w:p w:rsidR="0082617A" w:rsidRPr="00591901" w:rsidRDefault="0082617A" w:rsidP="00591901">
      <w:pPr>
        <w:tabs>
          <w:tab w:val="left" w:pos="1701"/>
        </w:tabs>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направлений движения транспорта и пешеходов, указатели планировочно-структурных элементов поселка устанавливаются на дорогах и транспортных развязках для указания направления движения к ним;</w:t>
      </w:r>
    </w:p>
    <w:p w:rsidR="0082617A" w:rsidRPr="00591901" w:rsidRDefault="0082617A" w:rsidP="00591901">
      <w:pPr>
        <w:tabs>
          <w:tab w:val="left" w:pos="1701"/>
        </w:tabs>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Парковки (парковочные места), являющиес</w:t>
      </w:r>
      <w:r w:rsidRPr="00591901">
        <w:rPr>
          <w:rFonts w:ascii="Times New Roman" w:hAnsi="Times New Roman" w:cs="Times New Roman"/>
          <w:sz w:val="28"/>
          <w:szCs w:val="28"/>
        </w:rPr>
        <w:t>я</w:t>
      </w:r>
      <w:r w:rsidRPr="00591901">
        <w:rPr>
          <w:rFonts w:ascii="Times New Roman" w:hAnsi="Times New Roman" w:cs="Times New Roman"/>
          <w:color w:val="000000"/>
          <w:sz w:val="28"/>
          <w:szCs w:val="28"/>
        </w:rPr>
        <w:t xml:space="preserve">, в том числе частью </w:t>
      </w:r>
    </w:p>
    <w:p w:rsidR="0082617A" w:rsidRPr="00591901" w:rsidRDefault="0082617A" w:rsidP="00591901">
      <w:pPr>
        <w:tabs>
          <w:tab w:val="left" w:pos="1701"/>
        </w:tabs>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автомобильной дороги общего пользования местного значения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w:t>
      </w:r>
      <w:r w:rsidRPr="00591901">
        <w:rPr>
          <w:rFonts w:ascii="Times New Roman" w:hAnsi="Times New Roman" w:cs="Times New Roman"/>
          <w:color w:val="000000"/>
          <w:sz w:val="28"/>
          <w:szCs w:val="28"/>
        </w:rPr>
        <w:t>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82617A" w:rsidRPr="00591901" w:rsidRDefault="0082617A" w:rsidP="00591901">
      <w:pPr>
        <w:spacing w:after="0" w:line="240" w:lineRule="auto"/>
        <w:ind w:firstLine="709"/>
        <w:jc w:val="both"/>
        <w:rPr>
          <w:rFonts w:ascii="Times New Roman" w:hAnsi="Times New Roman" w:cs="Times New Roman"/>
          <w:b/>
          <w:bCs/>
          <w:color w:val="000000"/>
          <w:sz w:val="28"/>
          <w:szCs w:val="28"/>
        </w:rPr>
      </w:pPr>
    </w:p>
    <w:p w:rsidR="0082617A" w:rsidRPr="00591901" w:rsidRDefault="0082617A" w:rsidP="00591901">
      <w:pPr>
        <w:keepNext/>
        <w:keepLines/>
        <w:numPr>
          <w:ilvl w:val="0"/>
          <w:numId w:val="9"/>
        </w:numPr>
        <w:suppressAutoHyphens/>
        <w:spacing w:after="0" w:line="240" w:lineRule="auto"/>
        <w:outlineLvl w:val="0"/>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Содержание индивидуальных жилых домов и благоустройство территории</w:t>
      </w:r>
    </w:p>
    <w:p w:rsidR="0082617A" w:rsidRPr="00591901" w:rsidRDefault="0082617A" w:rsidP="00591901">
      <w:pPr>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Собственники (арендаторы, пользователи, наниматели) индивидуальных </w:t>
      </w:r>
    </w:p>
    <w:p w:rsidR="0082617A" w:rsidRPr="00591901" w:rsidRDefault="0082617A" w:rsidP="00591901">
      <w:pPr>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жилых домов, если иное не предусмотрено законом или договором, обязаны: </w:t>
      </w:r>
    </w:p>
    <w:p w:rsidR="0082617A" w:rsidRPr="00591901" w:rsidRDefault="0082617A" w:rsidP="00591901">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82617A" w:rsidRPr="00591901" w:rsidRDefault="0082617A" w:rsidP="00591901">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установить на жилом доме знаки адресации и поддерживать его в исправном состоянии; </w:t>
      </w:r>
    </w:p>
    <w:p w:rsidR="0082617A" w:rsidRPr="00591901" w:rsidRDefault="0082617A" w:rsidP="00591901">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содержать в исправном состоянии и обеспечивать включение осветительных устройств в темное время суток;</w:t>
      </w:r>
    </w:p>
    <w:p w:rsidR="0082617A" w:rsidRPr="00591901" w:rsidRDefault="0082617A" w:rsidP="00591901">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содержать в порядке основную территорию домовладения и обеспечивать надлежащее санитарное состояние прилегающей территории; </w:t>
      </w:r>
    </w:p>
    <w:p w:rsidR="0082617A" w:rsidRPr="00591901" w:rsidRDefault="0082617A" w:rsidP="00591901">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82617A" w:rsidRPr="00591901" w:rsidRDefault="0082617A" w:rsidP="00591901">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82617A" w:rsidRPr="00591901" w:rsidRDefault="0082617A" w:rsidP="00591901">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очищать канавы и трубы для стока воды, в весенний период обеспечивать проход талых вод; </w:t>
      </w:r>
    </w:p>
    <w:p w:rsidR="0082617A" w:rsidRPr="00591901" w:rsidRDefault="0082617A" w:rsidP="00591901">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82617A" w:rsidRPr="00591901" w:rsidRDefault="0082617A" w:rsidP="005919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На территории индивидуальных жилых домов не допускается: </w:t>
      </w:r>
    </w:p>
    <w:p w:rsidR="0082617A" w:rsidRPr="00591901" w:rsidRDefault="0082617A" w:rsidP="00591901">
      <w:pPr>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размещать ограждение за границами основной территории домовладения; </w:t>
      </w:r>
    </w:p>
    <w:p w:rsidR="0082617A" w:rsidRPr="00591901" w:rsidRDefault="0082617A" w:rsidP="00591901">
      <w:pPr>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82617A" w:rsidRPr="00591901" w:rsidRDefault="0082617A" w:rsidP="00591901">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 территории, прилегающей к индивидуальным жилым домам запрещается:</w:t>
      </w:r>
    </w:p>
    <w:p w:rsidR="0082617A" w:rsidRPr="00591901" w:rsidRDefault="0082617A" w:rsidP="00591901">
      <w:pPr>
        <w:numPr>
          <w:ilvl w:val="0"/>
          <w:numId w:val="8"/>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82617A" w:rsidRPr="00591901" w:rsidRDefault="0082617A" w:rsidP="00591901">
      <w:pPr>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разрушать и портить объекты и элементы благоустройства территории;</w:t>
      </w:r>
    </w:p>
    <w:p w:rsidR="0082617A" w:rsidRPr="00591901" w:rsidRDefault="0082617A" w:rsidP="00591901">
      <w:pPr>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хранить разукомплектованное (неисправное) транспортное средство;</w:t>
      </w:r>
    </w:p>
    <w:p w:rsidR="0082617A" w:rsidRPr="00591901" w:rsidRDefault="0082617A" w:rsidP="00591901">
      <w:pPr>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складировать на основной и прилегающей территориях отходы и строительные материалы;</w:t>
      </w:r>
    </w:p>
    <w:p w:rsidR="0082617A" w:rsidRPr="00591901" w:rsidRDefault="0082617A" w:rsidP="00591901">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591901">
        <w:rPr>
          <w:rFonts w:ascii="Times New Roman" w:hAnsi="Times New Roman" w:cs="Times New Roman"/>
          <w:sz w:val="28"/>
          <w:szCs w:val="28"/>
        </w:rPr>
        <w:t>оставлять на улицах собранный бытовой и крупногабаритный мусор, грязь, строительные отходы; создавать стихийные свалки;</w:t>
      </w:r>
    </w:p>
    <w:p w:rsidR="0082617A" w:rsidRPr="00591901" w:rsidRDefault="0082617A" w:rsidP="00591901">
      <w:pPr>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возводить и устанавливать козырьки, навесы, беседки, торговое оборудование;</w:t>
      </w:r>
    </w:p>
    <w:p w:rsidR="0082617A" w:rsidRPr="00591901" w:rsidRDefault="0082617A" w:rsidP="00591901">
      <w:pPr>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sz w:val="28"/>
          <w:szCs w:val="28"/>
        </w:rPr>
        <w:t>мыть автотранспорт.</w:t>
      </w:r>
    </w:p>
    <w:p w:rsidR="0082617A" w:rsidRPr="00591901" w:rsidRDefault="0082617A" w:rsidP="00591901">
      <w:pPr>
        <w:spacing w:after="0" w:line="240" w:lineRule="auto"/>
        <w:ind w:firstLine="709"/>
        <w:jc w:val="both"/>
        <w:rPr>
          <w:rFonts w:ascii="Times New Roman" w:hAnsi="Times New Roman" w:cs="Times New Roman"/>
          <w:b/>
          <w:bCs/>
          <w:color w:val="000000"/>
          <w:sz w:val="28"/>
          <w:szCs w:val="28"/>
        </w:rPr>
      </w:pPr>
    </w:p>
    <w:p w:rsidR="0082617A" w:rsidRPr="00591901" w:rsidRDefault="0082617A" w:rsidP="00591901">
      <w:pPr>
        <w:keepNext/>
        <w:keepLines/>
        <w:spacing w:after="0" w:line="240" w:lineRule="auto"/>
        <w:ind w:firstLine="567"/>
        <w:jc w:val="both"/>
        <w:outlineLvl w:val="0"/>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9.Содержание сетей ливнёвой канализации, колодцев, водоотводящих сооружений </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Смотровые и дождеприемные колодцы, колодцы подземных</w:t>
      </w:r>
    </w:p>
    <w:p w:rsidR="0082617A" w:rsidRPr="00591901" w:rsidRDefault="0082617A" w:rsidP="00591901">
      <w:pPr>
        <w:tabs>
          <w:tab w:val="left" w:pos="1701"/>
        </w:tabs>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Профилактическое обследование, содержание, очистка и поддержание в</w:t>
      </w:r>
    </w:p>
    <w:p w:rsidR="0082617A" w:rsidRPr="00591901" w:rsidRDefault="0082617A" w:rsidP="00591901">
      <w:pPr>
        <w:tabs>
          <w:tab w:val="left" w:pos="1701"/>
        </w:tabs>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исправном техническом состоянии приемных, тупиковых, смотровых, дождеприемных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Содержание и эксплуатация магистральных и внутриквартальных сетей</w:t>
      </w:r>
    </w:p>
    <w:p w:rsidR="0082617A" w:rsidRPr="00591901" w:rsidRDefault="0082617A" w:rsidP="00591901">
      <w:pPr>
        <w:tabs>
          <w:tab w:val="left" w:pos="1701"/>
        </w:tabs>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ливневой канализации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w:t>
      </w:r>
      <w:r w:rsidRPr="00591901">
        <w:rPr>
          <w:rFonts w:ascii="Times New Roman" w:hAnsi="Times New Roman" w:cs="Times New Roman"/>
          <w:color w:val="000000"/>
          <w:sz w:val="28"/>
          <w:szCs w:val="28"/>
        </w:rPr>
        <w:t xml:space="preserve">сельского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r w:rsidRPr="00591901">
        <w:rPr>
          <w:rFonts w:ascii="Times New Roman" w:hAnsi="Times New Roman" w:cs="Times New Roman"/>
          <w:color w:val="000000"/>
          <w:sz w:val="28"/>
          <w:szCs w:val="28"/>
        </w:rPr>
        <w:t>.</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Содержание и эксплуатация ведомственных сетей ливневой канализации </w:t>
      </w:r>
    </w:p>
    <w:p w:rsidR="0082617A" w:rsidRPr="00591901" w:rsidRDefault="0082617A" w:rsidP="00591901">
      <w:pPr>
        <w:tabs>
          <w:tab w:val="left" w:pos="1701"/>
        </w:tabs>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производятся за счет средств соответствующих организаций.</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 случае обильных осадков при возникновении подтоплений на проезжей</w:t>
      </w:r>
    </w:p>
    <w:p w:rsidR="0082617A" w:rsidRPr="00591901" w:rsidRDefault="0082617A" w:rsidP="00591901">
      <w:pPr>
        <w:tabs>
          <w:tab w:val="left" w:pos="1701"/>
        </w:tabs>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Все пользователи магистральных и внутриквартальных сетей ливневой </w:t>
      </w:r>
    </w:p>
    <w:p w:rsidR="0082617A" w:rsidRPr="00591901" w:rsidRDefault="0082617A" w:rsidP="00591901">
      <w:pPr>
        <w:tabs>
          <w:tab w:val="left" w:pos="1701"/>
        </w:tabs>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Канавы, кюветы трубы, дренажные сооружения, предназначенные для</w:t>
      </w:r>
    </w:p>
    <w:p w:rsidR="0082617A" w:rsidRPr="00591901" w:rsidRDefault="0082617A" w:rsidP="00591901">
      <w:pPr>
        <w:tabs>
          <w:tab w:val="left" w:pos="1701"/>
        </w:tabs>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 целях сохранности коллекторов ливневой канализации устанавливается</w:t>
      </w:r>
    </w:p>
    <w:p w:rsidR="0082617A" w:rsidRPr="00591901" w:rsidRDefault="0082617A" w:rsidP="00591901">
      <w:pPr>
        <w:tabs>
          <w:tab w:val="left" w:pos="1701"/>
        </w:tabs>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 пределах охранной зоны коллекторов ливневой канализации без</w:t>
      </w:r>
    </w:p>
    <w:p w:rsidR="0082617A" w:rsidRPr="00591901" w:rsidRDefault="0082617A" w:rsidP="00591901">
      <w:pPr>
        <w:tabs>
          <w:tab w:val="left" w:pos="1701"/>
        </w:tabs>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82617A" w:rsidRPr="00591901" w:rsidRDefault="0082617A" w:rsidP="00591901">
      <w:pPr>
        <w:numPr>
          <w:ilvl w:val="0"/>
          <w:numId w:val="11"/>
        </w:numPr>
        <w:tabs>
          <w:tab w:val="left" w:pos="1134"/>
        </w:tabs>
        <w:spacing w:after="0" w:line="240" w:lineRule="auto"/>
        <w:ind w:firstLine="65"/>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производить земляные работы;</w:t>
      </w:r>
    </w:p>
    <w:p w:rsidR="0082617A" w:rsidRPr="00591901" w:rsidRDefault="0082617A" w:rsidP="00591901">
      <w:pPr>
        <w:numPr>
          <w:ilvl w:val="0"/>
          <w:numId w:val="11"/>
        </w:numPr>
        <w:tabs>
          <w:tab w:val="left" w:pos="1134"/>
        </w:tabs>
        <w:spacing w:after="0" w:line="240" w:lineRule="auto"/>
        <w:ind w:firstLine="65"/>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повреждать сети ливневой канализации, взламывать или разрушать водоприемные люки;</w:t>
      </w:r>
    </w:p>
    <w:p w:rsidR="0082617A" w:rsidRPr="00591901" w:rsidRDefault="0082617A" w:rsidP="00591901">
      <w:pPr>
        <w:numPr>
          <w:ilvl w:val="0"/>
          <w:numId w:val="11"/>
        </w:numPr>
        <w:tabs>
          <w:tab w:val="left" w:pos="1134"/>
        </w:tabs>
        <w:spacing w:after="0" w:line="240" w:lineRule="auto"/>
        <w:ind w:firstLine="65"/>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осуществлять строительство, устанавливать торговые, хозяйственные и бытовые сооружения;</w:t>
      </w:r>
    </w:p>
    <w:p w:rsidR="0082617A" w:rsidRPr="00591901" w:rsidRDefault="0082617A" w:rsidP="00591901">
      <w:pPr>
        <w:numPr>
          <w:ilvl w:val="0"/>
          <w:numId w:val="11"/>
        </w:numPr>
        <w:tabs>
          <w:tab w:val="left" w:pos="1134"/>
        </w:tabs>
        <w:spacing w:after="0" w:line="240" w:lineRule="auto"/>
        <w:ind w:firstLine="65"/>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сбрасывать промышленные, коммунальные отходы, мусор и иные материалы.</w:t>
      </w:r>
    </w:p>
    <w:p w:rsidR="0082617A" w:rsidRPr="00591901" w:rsidRDefault="0082617A" w:rsidP="00591901">
      <w:pPr>
        <w:tabs>
          <w:tab w:val="left" w:pos="170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82617A" w:rsidRPr="00591901" w:rsidRDefault="0082617A" w:rsidP="00591901">
      <w:pPr>
        <w:tabs>
          <w:tab w:val="left" w:pos="170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Не допускается подтопление улиц, зданий, сооружений, образование </w:t>
      </w:r>
    </w:p>
    <w:p w:rsidR="0082617A" w:rsidRPr="00591901" w:rsidRDefault="0082617A" w:rsidP="00591901">
      <w:pPr>
        <w:tabs>
          <w:tab w:val="left" w:pos="1701"/>
        </w:tabs>
        <w:autoSpaceDE w:val="0"/>
        <w:autoSpaceDN w:val="0"/>
        <w:adjustRightInd w:val="0"/>
        <w:spacing w:after="0" w:line="240" w:lineRule="auto"/>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 территории сельского поселения не допускается устройство поглощающих колодцев и испарительных площадок.</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Ликвидация последствий утечки выполняется силами и за счет средств владельцев поврежденных инженерных сетей.</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p>
    <w:p w:rsidR="0082617A" w:rsidRPr="00591901" w:rsidRDefault="0082617A" w:rsidP="00591901">
      <w:pPr>
        <w:keepNext/>
        <w:keepLines/>
        <w:spacing w:after="0" w:line="240" w:lineRule="auto"/>
        <w:ind w:left="709"/>
        <w:outlineLvl w:val="0"/>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10.Содержание технических средств связи ( в том числе слаботочных линий электропередач) </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Не допускается использовать в качестве крепления подвесных линий связи и воздушно-кабельных переходов:</w:t>
      </w:r>
    </w:p>
    <w:p w:rsidR="0082617A" w:rsidRPr="00591901" w:rsidRDefault="0082617A" w:rsidP="00591901">
      <w:pPr>
        <w:numPr>
          <w:ilvl w:val="0"/>
          <w:numId w:val="12"/>
        </w:numPr>
        <w:shd w:val="clear" w:color="auto" w:fill="FFFFFF"/>
        <w:tabs>
          <w:tab w:val="left" w:pos="1134"/>
        </w:tabs>
        <w:spacing w:after="0" w:line="240" w:lineRule="auto"/>
        <w:ind w:left="0" w:firstLine="567"/>
        <w:jc w:val="both"/>
        <w:textAlignment w:val="baseline"/>
        <w:rPr>
          <w:rFonts w:ascii="Times New Roman" w:hAnsi="Times New Roman" w:cs="Times New Roman"/>
          <w:color w:val="000000"/>
          <w:sz w:val="28"/>
          <w:szCs w:val="28"/>
        </w:rPr>
      </w:pPr>
      <w:r w:rsidRPr="00591901">
        <w:rPr>
          <w:rFonts w:ascii="Times New Roman" w:hAnsi="Times New Roman" w:cs="Times New Roman"/>
          <w:color w:val="000000"/>
          <w:sz w:val="28"/>
          <w:szCs w:val="28"/>
        </w:rPr>
        <w:t>опоры и элементы подвеса контактных сетей общественного и железнодорожного транспорта;</w:t>
      </w:r>
    </w:p>
    <w:p w:rsidR="0082617A" w:rsidRPr="00591901" w:rsidRDefault="0082617A" w:rsidP="00591901">
      <w:pPr>
        <w:numPr>
          <w:ilvl w:val="0"/>
          <w:numId w:val="12"/>
        </w:numPr>
        <w:shd w:val="clear" w:color="auto" w:fill="FFFFFF"/>
        <w:tabs>
          <w:tab w:val="left" w:pos="1134"/>
        </w:tabs>
        <w:spacing w:after="0" w:line="240" w:lineRule="auto"/>
        <w:ind w:left="0" w:firstLine="567"/>
        <w:jc w:val="both"/>
        <w:textAlignment w:val="baseline"/>
        <w:rPr>
          <w:rFonts w:ascii="Times New Roman" w:hAnsi="Times New Roman" w:cs="Times New Roman"/>
          <w:color w:val="000000"/>
          <w:sz w:val="28"/>
          <w:szCs w:val="28"/>
        </w:rPr>
      </w:pPr>
      <w:r w:rsidRPr="00591901">
        <w:rPr>
          <w:rFonts w:ascii="Times New Roman" w:hAnsi="Times New Roman" w:cs="Times New Roman"/>
          <w:color w:val="000000"/>
          <w:sz w:val="28"/>
          <w:szCs w:val="28"/>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82617A" w:rsidRPr="00591901" w:rsidRDefault="0082617A" w:rsidP="00591901">
      <w:pPr>
        <w:numPr>
          <w:ilvl w:val="0"/>
          <w:numId w:val="12"/>
        </w:numPr>
        <w:shd w:val="clear" w:color="auto" w:fill="FFFFFF"/>
        <w:tabs>
          <w:tab w:val="left" w:pos="1134"/>
        </w:tabs>
        <w:spacing w:after="0" w:line="240" w:lineRule="auto"/>
        <w:ind w:left="0" w:firstLine="567"/>
        <w:jc w:val="both"/>
        <w:textAlignment w:val="baseline"/>
        <w:rPr>
          <w:rFonts w:ascii="Times New Roman" w:hAnsi="Times New Roman" w:cs="Times New Roman"/>
          <w:color w:val="000000"/>
          <w:sz w:val="28"/>
          <w:szCs w:val="28"/>
        </w:rPr>
      </w:pPr>
      <w:r w:rsidRPr="00591901">
        <w:rPr>
          <w:rFonts w:ascii="Times New Roman" w:hAnsi="Times New Roman" w:cs="Times New Roman"/>
          <w:color w:val="000000"/>
          <w:sz w:val="28"/>
          <w:szCs w:val="28"/>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Не допускается:</w:t>
      </w:r>
    </w:p>
    <w:p w:rsidR="0082617A" w:rsidRPr="00591901" w:rsidRDefault="0082617A" w:rsidP="00591901">
      <w:pPr>
        <w:numPr>
          <w:ilvl w:val="0"/>
          <w:numId w:val="13"/>
        </w:numPr>
        <w:shd w:val="clear" w:color="auto" w:fill="FFFFFF"/>
        <w:tabs>
          <w:tab w:val="left" w:pos="1134"/>
        </w:tabs>
        <w:spacing w:after="0" w:line="240" w:lineRule="auto"/>
        <w:ind w:left="0" w:firstLine="567"/>
        <w:jc w:val="both"/>
        <w:textAlignment w:val="baseline"/>
        <w:rPr>
          <w:rFonts w:ascii="Times New Roman" w:hAnsi="Times New Roman" w:cs="Times New Roman"/>
          <w:color w:val="000000"/>
          <w:sz w:val="28"/>
          <w:szCs w:val="28"/>
        </w:rPr>
      </w:pPr>
      <w:r w:rsidRPr="00591901">
        <w:rPr>
          <w:rFonts w:ascii="Times New Roman" w:hAnsi="Times New Roman" w:cs="Times New Roman"/>
          <w:color w:val="000000"/>
          <w:sz w:val="28"/>
          <w:szCs w:val="28"/>
        </w:rPr>
        <w:t>пересекать дороги при прокладке кабелей связи воздушным способом от одного здания к другому;</w:t>
      </w:r>
    </w:p>
    <w:p w:rsidR="0082617A" w:rsidRPr="00591901" w:rsidRDefault="0082617A" w:rsidP="00591901">
      <w:pPr>
        <w:numPr>
          <w:ilvl w:val="0"/>
          <w:numId w:val="13"/>
        </w:numPr>
        <w:shd w:val="clear" w:color="auto" w:fill="FFFFFF"/>
        <w:tabs>
          <w:tab w:val="left" w:pos="1134"/>
        </w:tabs>
        <w:spacing w:after="0" w:line="240" w:lineRule="auto"/>
        <w:ind w:left="0" w:firstLine="567"/>
        <w:jc w:val="both"/>
        <w:textAlignment w:val="baseline"/>
        <w:rPr>
          <w:rFonts w:ascii="Times New Roman" w:hAnsi="Times New Roman" w:cs="Times New Roman"/>
          <w:color w:val="000000"/>
          <w:sz w:val="28"/>
          <w:szCs w:val="28"/>
        </w:rPr>
      </w:pPr>
      <w:r w:rsidRPr="00591901">
        <w:rPr>
          <w:rFonts w:ascii="Times New Roman" w:hAnsi="Times New Roman" w:cs="Times New Roman"/>
          <w:color w:val="000000"/>
          <w:sz w:val="28"/>
          <w:szCs w:val="28"/>
        </w:rPr>
        <w:t>размещать запасы кабеля вне распределительного муфтового шкафа;</w:t>
      </w:r>
    </w:p>
    <w:p w:rsidR="0082617A" w:rsidRPr="00591901" w:rsidRDefault="0082617A" w:rsidP="00591901">
      <w:pPr>
        <w:pStyle w:val="12"/>
        <w:numPr>
          <w:ilvl w:val="0"/>
          <w:numId w:val="13"/>
        </w:numPr>
        <w:shd w:val="clear" w:color="auto" w:fill="FFFFFF"/>
        <w:tabs>
          <w:tab w:val="left" w:pos="1134"/>
        </w:tabs>
        <w:autoSpaceDE w:val="0"/>
        <w:autoSpaceDN w:val="0"/>
        <w:adjustRightInd w:val="0"/>
        <w:spacing w:after="0" w:line="240" w:lineRule="auto"/>
        <w:ind w:left="0" w:firstLine="567"/>
        <w:jc w:val="both"/>
        <w:textAlignment w:val="baseline"/>
        <w:rPr>
          <w:rFonts w:ascii="Times New Roman" w:hAnsi="Times New Roman" w:cs="Times New Roman"/>
          <w:color w:val="000000"/>
          <w:sz w:val="28"/>
          <w:szCs w:val="28"/>
        </w:rPr>
      </w:pPr>
      <w:r w:rsidRPr="00591901">
        <w:rPr>
          <w:rFonts w:ascii="Times New Roman" w:hAnsi="Times New Roman" w:cs="Times New Roman"/>
          <w:color w:val="000000"/>
          <w:sz w:val="28"/>
          <w:szCs w:val="28"/>
        </w:rPr>
        <w:t>размещать антенны, оборудование и кабели связи на кровле зданий при отсутствии, проектного решения</w:t>
      </w:r>
    </w:p>
    <w:p w:rsidR="0082617A" w:rsidRPr="00591901" w:rsidRDefault="0082617A" w:rsidP="00591901">
      <w:pPr>
        <w:shd w:val="clear" w:color="auto" w:fill="FFFFFF"/>
        <w:tabs>
          <w:tab w:val="left" w:pos="1134"/>
        </w:tabs>
        <w:autoSpaceDE w:val="0"/>
        <w:autoSpaceDN w:val="0"/>
        <w:adjustRightInd w:val="0"/>
        <w:spacing w:after="0" w:line="240" w:lineRule="auto"/>
        <w:ind w:firstLine="567"/>
        <w:jc w:val="both"/>
        <w:textAlignment w:val="baseline"/>
        <w:rPr>
          <w:rFonts w:ascii="Times New Roman" w:hAnsi="Times New Roman" w:cs="Times New Roman"/>
          <w:color w:val="000000"/>
          <w:sz w:val="28"/>
          <w:szCs w:val="28"/>
        </w:rPr>
      </w:pPr>
      <w:r w:rsidRPr="00591901">
        <w:rPr>
          <w:rFonts w:ascii="Times New Roman" w:hAnsi="Times New Roman" w:cs="Times New Roman"/>
          <w:color w:val="000000"/>
          <w:sz w:val="28"/>
          <w:szCs w:val="28"/>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82617A" w:rsidRPr="00591901" w:rsidRDefault="0082617A" w:rsidP="00591901">
      <w:pPr>
        <w:spacing w:after="0" w:line="240" w:lineRule="auto"/>
        <w:ind w:firstLine="709"/>
        <w:jc w:val="both"/>
        <w:rPr>
          <w:rFonts w:ascii="Times New Roman" w:hAnsi="Times New Roman" w:cs="Times New Roman"/>
          <w:color w:val="000000"/>
          <w:sz w:val="28"/>
          <w:szCs w:val="28"/>
        </w:rPr>
      </w:pPr>
    </w:p>
    <w:p w:rsidR="0082617A" w:rsidRPr="00591901" w:rsidRDefault="0082617A" w:rsidP="00591901">
      <w:pPr>
        <w:keepNext/>
        <w:keepLines/>
        <w:spacing w:after="0" w:line="240" w:lineRule="auto"/>
        <w:ind w:left="709"/>
        <w:jc w:val="center"/>
        <w:outlineLvl w:val="0"/>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11.Содержание произведений монументального искусства, малых архитектурных форм, декоративных устройств </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82617A" w:rsidRPr="00591901" w:rsidRDefault="0082617A" w:rsidP="00591901">
      <w:pPr>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регулярное визуальное обследование объектов; </w:t>
      </w:r>
    </w:p>
    <w:p w:rsidR="0082617A" w:rsidRPr="00591901" w:rsidRDefault="0082617A" w:rsidP="00591901">
      <w:pPr>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содержание объектов; </w:t>
      </w:r>
    </w:p>
    <w:p w:rsidR="0082617A" w:rsidRPr="00591901" w:rsidRDefault="0082617A" w:rsidP="00591901">
      <w:pPr>
        <w:numPr>
          <w:ilvl w:val="0"/>
          <w:numId w:val="1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ремонт объектов. </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Состав работ по содержанию объектов включает сезонные расчистки и промывки от загрязнений, восполнение утрат красочного слоя.</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 </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Восполнение шовного заполнения – вид работ, направленный на герметизацию межблочных и межплиточных швов путем заполнения их герметиками. </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Не допускается: </w:t>
      </w:r>
    </w:p>
    <w:p w:rsidR="0082617A" w:rsidRPr="00591901" w:rsidRDefault="0082617A" w:rsidP="00591901">
      <w:pPr>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использовать объекты не по назначению; </w:t>
      </w:r>
    </w:p>
    <w:p w:rsidR="0082617A" w:rsidRPr="00591901" w:rsidRDefault="0082617A" w:rsidP="00591901">
      <w:pPr>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развешивать и наклеивать любую информационно-печатную продукцию на объекты, наносить граффити и другие надписи; </w:t>
      </w:r>
    </w:p>
    <w:p w:rsidR="0082617A" w:rsidRPr="00591901" w:rsidRDefault="0082617A" w:rsidP="00591901">
      <w:pPr>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ломать и повреждать объекты и их конструктивные элементы. </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2617A" w:rsidRPr="00591901" w:rsidRDefault="0082617A" w:rsidP="00591901">
      <w:pPr>
        <w:keepNext/>
        <w:keepLines/>
        <w:spacing w:after="0" w:line="240" w:lineRule="auto"/>
        <w:ind w:left="709"/>
        <w:jc w:val="both"/>
        <w:outlineLvl w:val="0"/>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12.Содержание нестационарных объектов </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Юридические и физические лица, индивидуальные предприниматели, являющиеся собственниками нестационарных объектов, обязаны:</w:t>
      </w:r>
    </w:p>
    <w:p w:rsidR="0082617A" w:rsidRPr="00591901" w:rsidRDefault="0082617A" w:rsidP="00591901">
      <w:pPr>
        <w:numPr>
          <w:ilvl w:val="3"/>
          <w:numId w:val="13"/>
        </w:numPr>
        <w:tabs>
          <w:tab w:val="left" w:pos="1985"/>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производить их ремонт и окраску. Ремонт должен осуществляться с учетом сохранения внешнего вида и цветового решения, </w:t>
      </w:r>
    </w:p>
    <w:p w:rsidR="0082617A" w:rsidRPr="00591901" w:rsidRDefault="0082617A" w:rsidP="00591901">
      <w:pPr>
        <w:numPr>
          <w:ilvl w:val="3"/>
          <w:numId w:val="13"/>
        </w:numPr>
        <w:tabs>
          <w:tab w:val="left" w:pos="1985"/>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82617A" w:rsidRPr="00591901" w:rsidRDefault="0082617A" w:rsidP="00591901">
      <w:pPr>
        <w:tabs>
          <w:tab w:val="left" w:pos="1701"/>
        </w:tabs>
        <w:autoSpaceDE w:val="0"/>
        <w:autoSpaceDN w:val="0"/>
        <w:adjustRightInd w:val="0"/>
        <w:spacing w:after="0" w:line="240" w:lineRule="auto"/>
        <w:ind w:left="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Не допускается:</w:t>
      </w:r>
    </w:p>
    <w:p w:rsidR="0082617A" w:rsidRPr="00591901" w:rsidRDefault="0082617A" w:rsidP="00591901">
      <w:pPr>
        <w:numPr>
          <w:ilvl w:val="3"/>
          <w:numId w:val="13"/>
        </w:numPr>
        <w:tabs>
          <w:tab w:val="left" w:pos="1985"/>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возводить к нестационарным объектам пристройки, козырьки, навесы и прочие конструкции, не предусмотренные проектами;</w:t>
      </w:r>
    </w:p>
    <w:p w:rsidR="0082617A" w:rsidRPr="00591901" w:rsidRDefault="0082617A" w:rsidP="00591901">
      <w:pPr>
        <w:numPr>
          <w:ilvl w:val="3"/>
          <w:numId w:val="13"/>
        </w:numPr>
        <w:tabs>
          <w:tab w:val="left" w:pos="1985"/>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выставлять торгово-холодильное оборудование около нестационарных объектов;</w:t>
      </w:r>
    </w:p>
    <w:p w:rsidR="0082617A" w:rsidRPr="00591901" w:rsidRDefault="0082617A" w:rsidP="00591901">
      <w:pPr>
        <w:numPr>
          <w:ilvl w:val="3"/>
          <w:numId w:val="13"/>
        </w:numPr>
        <w:tabs>
          <w:tab w:val="left" w:pos="1985"/>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82617A" w:rsidRPr="00591901" w:rsidRDefault="0082617A" w:rsidP="00591901">
      <w:pPr>
        <w:numPr>
          <w:ilvl w:val="3"/>
          <w:numId w:val="13"/>
        </w:numPr>
        <w:tabs>
          <w:tab w:val="left" w:pos="1985"/>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загромождать оборудованием, отходами противопожарные разрывы между нестационарными объектами;</w:t>
      </w:r>
    </w:p>
    <w:p w:rsidR="0082617A" w:rsidRPr="00591901" w:rsidRDefault="0082617A" w:rsidP="00591901">
      <w:pPr>
        <w:numPr>
          <w:ilvl w:val="3"/>
          <w:numId w:val="13"/>
        </w:numPr>
        <w:tabs>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591901">
        <w:rPr>
          <w:rFonts w:ascii="Times New Roman" w:hAnsi="Times New Roman" w:cs="Times New Roman"/>
          <w:sz w:val="28"/>
          <w:szCs w:val="28"/>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2617A" w:rsidRPr="00591901" w:rsidRDefault="0082617A" w:rsidP="00591901">
      <w:pPr>
        <w:keepNext/>
        <w:keepLines/>
        <w:spacing w:after="0" w:line="240" w:lineRule="auto"/>
        <w:ind w:left="709"/>
        <w:jc w:val="center"/>
        <w:outlineLvl w:val="0"/>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13.Содержание мест производства строительных работ </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До начала, а также в период производства строительных, ремонтных и иных видов работ необходимо:</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Ограждения, непосредственно примыкающие к тротуарам, пешеходным дорожкам, следует оборудовать защитным козырьком;</w:t>
      </w:r>
    </w:p>
    <w:p w:rsidR="0082617A" w:rsidRPr="00591901" w:rsidRDefault="0082617A" w:rsidP="0059190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Необходимо оградить опасные зоны работ за пределами строительной площадки в соответствии с требованиями нормативных документов.</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Обеспечить устройство временных тротуаров для пешеходов;</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Обеспечить освещение строительной площадки и наружное освещение по периметру строительной площадки, временных проездов и проходов;</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Установить биотуалет или стационарный туалет с подключением к сетям канализации и обеспечивать его обслуживание;</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82617A" w:rsidRPr="00591901" w:rsidRDefault="0082617A" w:rsidP="00591901">
      <w:pPr>
        <w:tabs>
          <w:tab w:val="left" w:pos="1985"/>
        </w:tabs>
        <w:autoSpaceDE w:val="0"/>
        <w:autoSpaceDN w:val="0"/>
        <w:adjustRightInd w:val="0"/>
        <w:spacing w:after="0" w:line="240" w:lineRule="auto"/>
        <w:ind w:left="709"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82617A" w:rsidRPr="00591901" w:rsidRDefault="0082617A" w:rsidP="00591901">
      <w:pPr>
        <w:tabs>
          <w:tab w:val="left" w:pos="1985"/>
        </w:tabs>
        <w:autoSpaceDE w:val="0"/>
        <w:autoSpaceDN w:val="0"/>
        <w:adjustRightInd w:val="0"/>
        <w:spacing w:after="0" w:line="240" w:lineRule="auto"/>
        <w:ind w:left="709"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Обеспечить повседневную уборку дорог, примыкающих к строительной площадке, включая въезды и выезды по 300 метров в каждую сторону;</w:t>
      </w:r>
    </w:p>
    <w:p w:rsidR="0082617A" w:rsidRPr="00591901" w:rsidRDefault="0082617A" w:rsidP="00591901">
      <w:pPr>
        <w:tabs>
          <w:tab w:val="left" w:pos="1985"/>
        </w:tabs>
        <w:autoSpaceDE w:val="0"/>
        <w:autoSpaceDN w:val="0"/>
        <w:adjustRightInd w:val="0"/>
        <w:spacing w:after="0" w:line="240" w:lineRule="auto"/>
        <w:ind w:left="709"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Не допускается:</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Производить сужение или закрытие проезжей части дорог и тротуаров без соответствующего разрешения (распоряжения) администрации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r w:rsidRPr="00591901">
        <w:rPr>
          <w:rFonts w:ascii="Times New Roman" w:hAnsi="Times New Roman" w:cs="Times New Roman"/>
          <w:color w:val="000000"/>
          <w:sz w:val="28"/>
          <w:szCs w:val="28"/>
        </w:rPr>
        <w:t>;</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82617A" w:rsidRPr="00591901" w:rsidRDefault="0082617A" w:rsidP="00591901">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82617A" w:rsidRPr="00591901" w:rsidRDefault="0082617A" w:rsidP="00591901">
      <w:pPr>
        <w:keepNext/>
        <w:keepLines/>
        <w:spacing w:after="0" w:line="240" w:lineRule="auto"/>
        <w:ind w:left="709"/>
        <w:jc w:val="center"/>
        <w:outlineLvl w:val="0"/>
        <w:rPr>
          <w:rFonts w:ascii="Times New Roman" w:hAnsi="Times New Roman" w:cs="Times New Roman"/>
          <w:b/>
          <w:bCs/>
          <w:color w:val="000000"/>
          <w:sz w:val="28"/>
          <w:szCs w:val="28"/>
        </w:rPr>
      </w:pPr>
      <w:r w:rsidRPr="00591901">
        <w:rPr>
          <w:rFonts w:ascii="Times New Roman" w:hAnsi="Times New Roman" w:cs="Times New Roman"/>
          <w:color w:val="000000"/>
          <w:sz w:val="28"/>
          <w:szCs w:val="28"/>
        </w:rPr>
        <w:t>14.Содержание мест погребения</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Работы по содержанию мест погребения включают:</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Покос травы с периодичностью, которая обеспечит высоту травяного покрова не выше 15 сантиметров.</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Снос аварийных и сухих деревьев, кустарников, а также посадку новых деревьев, кустарников в случае их сноса.</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Обустройство и содержание контейнерных площадок для сбора мусора.</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Своевременный сбор и вывоз мусора. </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Содержание и ремонт контейнеров для сбора мусора, указателей с наименованием кварталов и аллей, включая их покраску.</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Содержание и ремонт системы водоснабжения для поливочных целей.</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Содержание общественных туалетов (туалетных кабин) и вывоз жидких отходов.</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Содержание объектов наружного освещения мест погребения.</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82617A" w:rsidRPr="00591901" w:rsidRDefault="0082617A" w:rsidP="00591901">
      <w:pPr>
        <w:tabs>
          <w:tab w:val="left" w:pos="1701"/>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 территории мест погребения запрещается:</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Портить намогильные сооружения, оборудование мест погребения, засорять территорию.</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Ломать зеленые насаждения, рвать цветы.</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Осуществлять выгул собак, ловлю птиц.</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Разводить костры, добывать песок и глину, срезать дерн.</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Передвигаться на велосипедах, мопедах, мотоциклах, лыжах и санях.</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Распивать спиртные напитки и находиться в нетрезвом состоянии.</w:t>
      </w:r>
    </w:p>
    <w:p w:rsidR="0082617A" w:rsidRPr="00591901" w:rsidRDefault="0082617A" w:rsidP="00591901">
      <w:pPr>
        <w:tabs>
          <w:tab w:val="left" w:pos="198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Находиться на территории места погребения после его закрытия.</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15. Уборка территории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15.1.</w:t>
      </w:r>
      <w:r w:rsidRPr="00591901">
        <w:rPr>
          <w:rFonts w:ascii="Times New Roman" w:hAnsi="Times New Roman" w:cs="Times New Roman"/>
          <w:sz w:val="28"/>
          <w:szCs w:val="28"/>
        </w:rPr>
        <w:tab/>
        <w:t xml:space="preserve">Общие требования к уборке и содержанию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Организация уборки муниципальной территории осуществляется специалистом по земельным вопросам администрации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Организациям, отвечающим за уборку территории обеспечить исправность уборочной техники с соблюдением транспортировки отходов и мусора, способом не допускающим загрязнения территории по пути следования транспортного средства, перевозящего отходы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запрещается: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Производить сброс мусора, в том числе некрупногабаритных отходов (оберток, тары, упаковок и т.п.), вне контейнеров для сбора отходов и урн.</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 создавать стихийные свалки;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Превышать лимиты на размещение ТКО и крупногабаритных отходов;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82617A" w:rsidRPr="00591901" w:rsidRDefault="0082617A" w:rsidP="00591901">
      <w:pPr>
        <w:spacing w:after="0" w:line="240" w:lineRule="auto"/>
        <w:ind w:firstLine="567"/>
        <w:jc w:val="both"/>
        <w:rPr>
          <w:rFonts w:ascii="Times New Roman" w:hAnsi="Times New Roman" w:cs="Times New Roman"/>
          <w:color w:val="0066CC"/>
          <w:sz w:val="28"/>
          <w:szCs w:val="28"/>
          <w:lang w:eastAsia="en-US"/>
        </w:rPr>
      </w:pPr>
      <w:r w:rsidRPr="00591901">
        <w:rPr>
          <w:rFonts w:ascii="Times New Roman" w:hAnsi="Times New Roman" w:cs="Times New Roman"/>
          <w:sz w:val="28"/>
          <w:szCs w:val="28"/>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591901">
        <w:rPr>
          <w:rFonts w:ascii="Times New Roman" w:hAnsi="Times New Roman" w:cs="Times New Roman"/>
          <w:color w:val="000000"/>
          <w:sz w:val="28"/>
          <w:szCs w:val="28"/>
          <w:lang w:eastAsia="en-US"/>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591901">
        <w:rPr>
          <w:rFonts w:ascii="Times New Roman" w:hAnsi="Times New Roman" w:cs="Times New Roman"/>
          <w:color w:val="FF0000"/>
          <w:sz w:val="28"/>
          <w:szCs w:val="28"/>
          <w:lang w:eastAsia="en-US"/>
        </w:rPr>
        <w:t xml:space="preserve"> </w:t>
      </w:r>
      <w:r w:rsidRPr="00591901">
        <w:rPr>
          <w:rFonts w:ascii="Times New Roman" w:hAnsi="Times New Roman" w:cs="Times New Roman"/>
          <w:color w:val="000000"/>
          <w:sz w:val="28"/>
          <w:szCs w:val="28"/>
          <w:lang w:eastAsia="en-US"/>
        </w:rPr>
        <w:t>(в соответствии со статьей 24.7 Федерального закона от 24 июня 1998 года № 89-ФЗ «Об отходах производства и потребления», статьи 30 пункта 5 Жилищного кодекса Российской Федерации).</w:t>
      </w:r>
      <w:r w:rsidRPr="00591901">
        <w:rPr>
          <w:rFonts w:ascii="Times New Roman" w:hAnsi="Times New Roman" w:cs="Times New Roman"/>
          <w:color w:val="0066CC"/>
          <w:sz w:val="28"/>
          <w:szCs w:val="28"/>
          <w:lang w:eastAsia="en-US"/>
        </w:rPr>
        <w:t xml:space="preserve">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Сбор и вывоз отходов производства и потребления следует осуществлять по контейнерной или бестарной системе в установленном порядке.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либо уполномоченного органа.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уборке в ночное время следует принимать меры, предупреждающие шум.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Собственникам помещений следует обеспечивать подъезды непосредственно к мусоросборникам и выгребным ямам.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следуетубирать и содержать силами и средствами железнодорожных организаций, эксплуатирующих данные сооружения.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Запрещено складирование нечистот на проезжую часть улиц, тротуары и газоны.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Сбор брошенных на улицах предметов, создающих помехи дорожному движению, следует возлагать на организации, обслуживающие данные объекты.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15.2</w:t>
      </w:r>
      <w:r w:rsidRPr="00591901">
        <w:rPr>
          <w:rFonts w:ascii="Times New Roman" w:hAnsi="Times New Roman" w:cs="Times New Roman"/>
          <w:sz w:val="28"/>
          <w:szCs w:val="28"/>
        </w:rPr>
        <w:tab/>
        <w:t>Особенности уборки территории в весенне-летний период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Период летней уборки устанавливается с 1 апреля по 30 сентября. В случае резкого изменения погодных условий администрацией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сроки проведения летней уборки могут быть изменены.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15.3</w:t>
      </w:r>
      <w:r w:rsidRPr="00591901">
        <w:rPr>
          <w:rFonts w:ascii="Times New Roman" w:hAnsi="Times New Roman" w:cs="Times New Roman"/>
          <w:sz w:val="28"/>
          <w:szCs w:val="28"/>
        </w:rPr>
        <w:tab/>
        <w:t>Особенности уборки территории в осенне-зимний период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Укладку свежевыпавшего снега в валы и кучи следует разрешать на всех улицах, площадях,  бульварах и скверах с последующей вывозкой.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Посыпку территорий населённого пункта следует начинать немедленно с начала снегопада или появления гололеда.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тротуары следует посыпать сухим песком без хлоридов.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Снег, сброшенный с крыш, следует немедленно вывозить.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Места отвала снега необходимо обеспечить удобными подъездами, необходимыми механизмами для складирования снега.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15.4.</w:t>
      </w:r>
      <w:r w:rsidRPr="00591901">
        <w:rPr>
          <w:rFonts w:ascii="Times New Roman" w:hAnsi="Times New Roman" w:cs="Times New Roman"/>
          <w:sz w:val="28"/>
          <w:szCs w:val="28"/>
        </w:rPr>
        <w:tab/>
        <w:t>Уборка автомобильных дорог местного значения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Уборка дорог в весенне-летний период включает мытье, поливку, ликвидацию запыленности, подметание и т.п.</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Очистка урн, расположенных вдоль дорог, производится не реже одного раза в день, на остановочных площадках - два раза в день.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Конечные остановки, разворотные площадкиобщественного транспорта оборудуются биотуалетами и контейнерами для сбора отходов.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летний период площадки очищаются отсмета, грязи и пыли, в зимний период осуществляется очистка и вывоз снега, при гололедице проводится обработка противогололедными материалами.</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 xml:space="preserve">16.Уборка, санитарное содержание и благоустройство мест отдыха и массового пребывания людей </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К местам массового пребывания людей относятся: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2) места активного отдыха и зрелищных мероприятий - стадионы, теннисные корты, игровые комплексы, открытые сценические площадки и т.д.;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4) территории, прилегающие к административным и общественным зданиям, строениям и учреждениям ( школам, дошкольным учреждениям, поликлиникам и иным объектам);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5) Кладбища, мемориалы.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Устанавливать в местах массового пребывания граждан урны для сбора мелкого мусора и своевременно очищать их;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Обеспечить установку биотуалетов,их своевременное обслуживание, очистку и дезинфекцию с учетом требований к установке и содержанию</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Обеспечивать освещение мест массового пребывания граждан в темное время суток.</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82617A" w:rsidRPr="00591901" w:rsidRDefault="0082617A" w:rsidP="00591901">
      <w:pPr>
        <w:spacing w:after="0" w:line="240" w:lineRule="auto"/>
        <w:jc w:val="both"/>
        <w:rPr>
          <w:rFonts w:ascii="Times New Roman" w:hAnsi="Times New Roman" w:cs="Times New Roman"/>
          <w:b/>
          <w:bCs/>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16.1.</w:t>
      </w:r>
      <w:r w:rsidRPr="00591901">
        <w:rPr>
          <w:rFonts w:ascii="Times New Roman" w:hAnsi="Times New Roman" w:cs="Times New Roman"/>
          <w:sz w:val="28"/>
          <w:szCs w:val="28"/>
        </w:rPr>
        <w:tab/>
        <w:t>Уборка и санитарное содержание розничных рынков.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летний период года на территории рынка в обязательном порядке еженедельно производится влажная уборка;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16.2.</w:t>
      </w:r>
      <w:r w:rsidRPr="00591901">
        <w:rPr>
          <w:rFonts w:ascii="Times New Roman" w:hAnsi="Times New Roman" w:cs="Times New Roman"/>
          <w:sz w:val="28"/>
          <w:szCs w:val="28"/>
        </w:rPr>
        <w:tab/>
        <w:t>Уборка и санитарное содержание объектов торговли и (или) общественного питания.</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ab/>
        <w:t>У входа в объекты торговли и (или) общественного питания устанавливается не менее двух урн;</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ab/>
        <w:t>Обеспечивается вывоз отходов.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территориях мест отдыха и массового пребывания людей не допускается: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Хранить, складировать тару,товарную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Производить мойку и ремонт автотранспортных средств, слив горюче-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Устраивать автостоянки, гаражи, организовывать платные стоянки автотранспортных средств;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Устанавливать рекламные конструкции, аттракционы с нарушением установленного порядка;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Повреждать газоны, объекты естественного и искусственного озеленения;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Повреждать малые архитектурные формы, иные объекты и элементы благоустройства и перемещать их с установленных мест;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Сидеть на столах и спинках скамеек;</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Выливать остатки жидких продуктов, воду из сатураторных установок, квасных и пивных цистерн на тротуары, газоны и дороги;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Самовольно размещать нестационарные объекты;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Нарушать асфальтобетонное покрытие, целостность прилегающих зеленых зон и иных элементов благоустройства территорий;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Выставлять торгово-холодильное оборудование, товар за пределами территории, отведенной для  торгового объекта;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Разжигать костры, в том числе проводить мероприятия, предусматривающие использование открытого огня.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Выгуливать домашних животных, купать домашних животных на муниципальных пляжах.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В случае испражнения домашних животных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владельцы домашних животных обязаны самостоятельно осуществлять уборку экскрементов и их утилизацию.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 xml:space="preserve">17.Уборка, содержание и благоустройство придомовой территории многоквартирного дома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Содержание придомовой территории многоквартирного дома: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Содержание придомовой территории многоквартирного дома (далее - придомовая территория) включает: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 регулярную уборку;</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2) ремонт и очистку люков и решеток смотровых и приемных колодцев, дренажей, лотков, перепускных труб;</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4) сбор и вывоз ТКО и крупногабаритных отходов;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5) озеленение и уход за существующими зелеными насаждениями;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6) содержание, текущий и капитальный ремонт малых архитектурных форм.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Граждане, проживающие в многоквартирных домах, обязаны: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Поддерживать чистоту и порядок на придомовых территориях;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Управляющие организации обязаны обеспечить: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До 8.00 уборку придомовых территорий и в течение дня - поддержание чистоты;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Установку контейнеров для твердых бытовых отходов, а в неканализированных зданиях - помимо этого и сборников для жидких бытовых отходов;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Вывоз ТКО и крупногабаритных отходов согласно утвержденному графику;</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Содержание в чистоте и исправном состоянии контейнеров (бункеров) и контейнерных площадок, подъездов к ним;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Установку урн (баков) для мусора у входов в подъезды, скамеек и их своевременную очистку;</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Обработку скользких участков песко-соляными и (или) специальными противогололедными смесями;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Сохранность и квалифицированный уход за зелеными насаждениями и газонами;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Поддержание в исправном состоянии средств наружного освещения и их включение с наступлением темноты;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Обеспечить соответствие требованиям настоящих правил в отношении общего имущества многоквартирного дома.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придомовой территории не допускается: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Загромождать подъезды к контейнерным площадкам;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Устанавливать контейнеры (бункеры) на проезжей части улиц и дорог, тротуарах, газонах и в зеленых зонах;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Самовольно устанавливать ограждения придомовых территорий в нарушении установленного порядка;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Организовывать платную стоянку автотранспортных средств;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Производить слив топлива и масел, регулировать звуковые сигналы, тормоза и двигатели;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Производить любые работы, отрицательно влияющие на здоровье людей и окружающую среду;</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Осуществлять транзитное движение транспорта по внутридворовым проездам придомовой территории;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Разжигать костры, в том числе проводить мероприятия, предусматривающие использование открытого огня.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Озеленение придомовых территорий.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Управляющие организации обязаны обеспечить: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w:t>
      </w:r>
      <w:r w:rsidRPr="00591901">
        <w:rPr>
          <w:rFonts w:ascii="Times New Roman" w:hAnsi="Times New Roman" w:cs="Times New Roman"/>
          <w:sz w:val="28"/>
          <w:szCs w:val="28"/>
        </w:rPr>
        <w:tab/>
        <w:t>Сохранность зеленых насаждений;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2)</w:t>
      </w:r>
      <w:r w:rsidRPr="00591901">
        <w:rPr>
          <w:rFonts w:ascii="Times New Roman" w:hAnsi="Times New Roman" w:cs="Times New Roman"/>
          <w:sz w:val="28"/>
          <w:szCs w:val="28"/>
        </w:rPr>
        <w:tab/>
        <w:t>В летнее время и в сухую погоду поливку газонов, цветников, деревьев и кустарников;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w:t>
      </w:r>
      <w:r w:rsidRPr="00591901">
        <w:rPr>
          <w:rFonts w:ascii="Times New Roman" w:hAnsi="Times New Roman" w:cs="Times New Roman"/>
          <w:sz w:val="28"/>
          <w:szCs w:val="28"/>
        </w:rPr>
        <w:tab/>
        <w:t>Сохранность и целостность газонов без складирования на них строительных материалов, песка, мусора, снега, сколов льда и т.д.;</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4)</w:t>
      </w:r>
      <w:r w:rsidRPr="00591901">
        <w:rPr>
          <w:rFonts w:ascii="Times New Roman" w:hAnsi="Times New Roman" w:cs="Times New Roman"/>
          <w:sz w:val="28"/>
          <w:szCs w:val="28"/>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Благоустройство придомовой территории: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Территория каждого домовладения должна иметь: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 хозяйственную площадку для сушки белья, чистки одежды, ковров и предметов домашнего обихода;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2) площадку для отдыха взрослых;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82617A" w:rsidRPr="00591901" w:rsidRDefault="0082617A" w:rsidP="00591901">
      <w:pPr>
        <w:spacing w:after="0" w:line="240" w:lineRule="auto"/>
        <w:jc w:val="both"/>
        <w:rPr>
          <w:rFonts w:ascii="Times New Roman" w:hAnsi="Times New Roman" w:cs="Times New Roman"/>
          <w:color w:val="FF0000"/>
          <w:sz w:val="28"/>
          <w:szCs w:val="28"/>
        </w:rPr>
      </w:pPr>
      <w:r w:rsidRPr="00591901">
        <w:rPr>
          <w:rFonts w:ascii="Times New Roman" w:hAnsi="Times New Roman" w:cs="Times New Roman"/>
          <w:sz w:val="28"/>
          <w:szCs w:val="28"/>
        </w:rPr>
        <w:t xml:space="preserve"> </w:t>
      </w: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 xml:space="preserve">18. Требования к объектам потребительской сферы, расположенным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p>
    <w:p w:rsidR="0082617A" w:rsidRPr="00591901" w:rsidRDefault="0082617A" w:rsidP="00591901">
      <w:pPr>
        <w:spacing w:after="0" w:line="240" w:lineRule="auto"/>
        <w:jc w:val="center"/>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Требования, обязательные к выполнению при размещении объектов потребительской сферы: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керамогранита (цветовая гамма: светло-песочная, коричневая, "шоколад", бордовая, серая);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кровля объекта - керамическая черепица (колер красно-коричневый), гибкая черепица (колер от красного до коричневого);</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керамогранит, натуральный камень);</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Входные группы объектов потребительской сферы должны быть оборудованы: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2) осветительным оборудованием;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3) навесом (козырьком);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4) элементами сопряжения поверхностей (ступени и т.п.);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5) устройствами и приспособлениями для перемещения инвалидов и маломобильных групп населения (пандусы, перила и пр.);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6) ночным архитектурным освещением фасада и прилегающей территории;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7) контейнерами для сбора мусора;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82617A" w:rsidRPr="00591901" w:rsidRDefault="0082617A" w:rsidP="00591901">
      <w:pPr>
        <w:spacing w:after="0" w:line="240" w:lineRule="auto"/>
        <w:ind w:firstLine="567"/>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18.1.  Размещение нестационарных торговых объектов.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Порядок размещения нестационарных торговых объектов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регулируется правовым актом администрации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на основании Схемы размещения.</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18.2. Порядок организации ярмарок и рынков.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Организация ярмарок и рынков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на территории которого планируется проведение ярмарки, организация рынка.  </w:t>
      </w:r>
    </w:p>
    <w:p w:rsidR="0082617A" w:rsidRPr="00591901" w:rsidRDefault="0082617A" w:rsidP="00591901">
      <w:pPr>
        <w:spacing w:after="0" w:line="240" w:lineRule="auto"/>
        <w:jc w:val="both"/>
        <w:rPr>
          <w:rFonts w:ascii="Times New Roman" w:hAnsi="Times New Roman" w:cs="Times New Roman"/>
          <w:sz w:val="28"/>
          <w:szCs w:val="28"/>
        </w:rPr>
      </w:pPr>
      <w:r w:rsidRPr="00591901">
        <w:rPr>
          <w:rFonts w:ascii="Times New Roman" w:hAnsi="Times New Roman" w:cs="Times New Roman"/>
          <w:sz w:val="28"/>
          <w:szCs w:val="28"/>
        </w:rPr>
        <w:t> </w:t>
      </w: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19. Проведение работ при строительстве, ремонте, реконструкции коммуникаций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До начала производства работ по разрытию необходимо:</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установить дорожные знаки в соответствии с согласованной схемой;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разрешении устанавливаются сроки и условия производства работ.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Запрещается: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передвижение сельскохозяйственных животных на территории поселения без сопровождающих лиц;</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выпас скота на территории улиц, садов, скверов, лесопарков, в рекреационных зонах.</w:t>
      </w:r>
    </w:p>
    <w:p w:rsidR="0082617A" w:rsidRPr="00591901" w:rsidRDefault="0082617A" w:rsidP="00591901">
      <w:pPr>
        <w:spacing w:after="0" w:line="240" w:lineRule="auto"/>
        <w:rPr>
          <w:rFonts w:ascii="Times New Roman" w:hAnsi="Times New Roman" w:cs="Times New Roman"/>
          <w:sz w:val="28"/>
          <w:szCs w:val="28"/>
        </w:rPr>
      </w:pPr>
      <w:r w:rsidRPr="00591901">
        <w:rPr>
          <w:rFonts w:ascii="Times New Roman" w:hAnsi="Times New Roman" w:cs="Times New Roman"/>
          <w:sz w:val="28"/>
          <w:szCs w:val="28"/>
        </w:rPr>
        <w:t xml:space="preserve">        - Захоронение останков и трупов домашних животных </w:t>
      </w:r>
    </w:p>
    <w:p w:rsidR="0082617A" w:rsidRPr="00591901" w:rsidRDefault="0082617A" w:rsidP="00591901">
      <w:pPr>
        <w:spacing w:after="0" w:line="240" w:lineRule="auto"/>
        <w:rPr>
          <w:rFonts w:ascii="Times New Roman" w:hAnsi="Times New Roman" w:cs="Times New Roman"/>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20.Содержание животных в поселении.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Отношения, связанные с содержанием домашних животных 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регулируются Законом Краснодарского края от 2 декабря 2004 года № 800-КЗ «О содержании и защите домашних животных в Краснодарском крае».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Не допускается содержание домашних животных на балконах, лоджиях, в местах общего пользования многоквартирных жилых домов.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Площадки и иные места для выгула собак определяются в соответствии с требованиями действующего законодательства.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а также нахождение домашних животных в помещениях продовольственных магазинов и предприятий общественного питания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При выгуливании собак должны соблюдаться следующие требования: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1) выгул собак разрешается только в наморднике, на поводке, длина которого позволяет контролировать их поведение;</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3) запрещается выгуливать собак на детских и спортивных площадках, на территориях больниц, детских дошкольных и школьных учреждений.</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Запрещается: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82617A" w:rsidRPr="00591901" w:rsidRDefault="0082617A" w:rsidP="00591901">
      <w:pPr>
        <w:spacing w:after="0" w:line="240" w:lineRule="auto"/>
        <w:jc w:val="both"/>
        <w:rPr>
          <w:rFonts w:ascii="Times New Roman" w:hAnsi="Times New Roman" w:cs="Times New Roman"/>
          <w:b/>
          <w:bCs/>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21.Содержание домашнего скота и птицы.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разрешено и производится в местах, определенных администрацией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82617A" w:rsidRPr="00591901" w:rsidRDefault="0082617A" w:rsidP="00591901">
      <w:pPr>
        <w:spacing w:after="0" w:line="240" w:lineRule="auto"/>
        <w:jc w:val="both"/>
        <w:rPr>
          <w:rFonts w:ascii="Times New Roman" w:hAnsi="Times New Roman" w:cs="Times New Roman"/>
          <w:b/>
          <w:bCs/>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22. Осуществление деятельности по обращению с животными без владельцев, обитающими на территории поселения</w:t>
      </w:r>
    </w:p>
    <w:p w:rsidR="0082617A" w:rsidRPr="00591901" w:rsidRDefault="0082617A" w:rsidP="00591901">
      <w:pPr>
        <w:spacing w:after="0" w:line="240" w:lineRule="auto"/>
        <w:jc w:val="center"/>
        <w:rPr>
          <w:rFonts w:ascii="Times New Roman" w:hAnsi="Times New Roman" w:cs="Times New Roman"/>
          <w:b/>
          <w:bCs/>
          <w:sz w:val="28"/>
          <w:szCs w:val="28"/>
        </w:rPr>
      </w:pP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Деятельность по обращению с животными без владельцев, обитающими на территории _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в пределах средств, предусмотренных в бюджете сельского поселения на эти цели.</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82617A" w:rsidRPr="00591901" w:rsidRDefault="0082617A" w:rsidP="00591901">
      <w:pPr>
        <w:spacing w:after="0" w:line="240" w:lineRule="auto"/>
        <w:jc w:val="both"/>
        <w:rPr>
          <w:rFonts w:ascii="Times New Roman" w:hAnsi="Times New Roman" w:cs="Times New Roman"/>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23. Обеспечение беспрепятственного доступа маломобильных граждан к объектам социальной, транспортной и инженерной инфраструктур</w:t>
      </w:r>
    </w:p>
    <w:p w:rsidR="0082617A" w:rsidRPr="00591901" w:rsidRDefault="0082617A" w:rsidP="00591901">
      <w:pPr>
        <w:spacing w:after="0" w:line="240" w:lineRule="auto"/>
        <w:ind w:firstLine="567"/>
        <w:jc w:val="both"/>
        <w:rPr>
          <w:rFonts w:ascii="Times New Roman" w:hAnsi="Times New Roman" w:cs="Times New Roman"/>
          <w:b/>
          <w:bCs/>
          <w:sz w:val="28"/>
          <w:szCs w:val="28"/>
        </w:rPr>
      </w:pPr>
      <w:r w:rsidRPr="00591901">
        <w:rPr>
          <w:rFonts w:ascii="Times New Roman" w:hAnsi="Times New Roman" w:cs="Times New Roman"/>
          <w:sz w:val="28"/>
          <w:szCs w:val="28"/>
        </w:rPr>
        <w:t xml:space="preserve">На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Свода правил СП 59.13330.2016 "Доступность зданий и сооружений для маломобильных групп населения". Актуализированная редакция </w:t>
      </w:r>
      <w:hyperlink r:id="rId5" w:history="1">
        <w:r w:rsidRPr="00591901">
          <w:rPr>
            <w:rStyle w:val="Hyperlink"/>
            <w:rFonts w:ascii="Times New Roman" w:hAnsi="Times New Roman" w:cs="Times New Roman"/>
            <w:sz w:val="28"/>
            <w:szCs w:val="28"/>
          </w:rPr>
          <w:t>СНиП 35-01-2001</w:t>
        </w:r>
      </w:hyperlink>
      <w:r w:rsidRPr="00591901">
        <w:rPr>
          <w:rFonts w:ascii="Times New Roman" w:hAnsi="Times New Roman" w:cs="Times New Roman"/>
          <w:sz w:val="28"/>
          <w:szCs w:val="28"/>
        </w:rPr>
        <w:t xml:space="preserve"> (утв. </w:t>
      </w:r>
      <w:hyperlink r:id="rId6" w:history="1">
        <w:r w:rsidRPr="00591901">
          <w:rPr>
            <w:rStyle w:val="Hyperlink"/>
            <w:rFonts w:ascii="Times New Roman" w:hAnsi="Times New Roman" w:cs="Times New Roman"/>
            <w:sz w:val="28"/>
            <w:szCs w:val="28"/>
          </w:rPr>
          <w:t>приказом</w:t>
        </w:r>
      </w:hyperlink>
      <w:r w:rsidRPr="00591901">
        <w:rPr>
          <w:rFonts w:ascii="Times New Roman" w:hAnsi="Times New Roman" w:cs="Times New Roman"/>
          <w:sz w:val="28"/>
          <w:szCs w:val="28"/>
        </w:rPr>
        <w:t xml:space="preserve"> Министерства строительства и жилищно-коммунального хозяйства РФ от 14 ноября 2016 г. N 798/пр).</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Тротуары и покрытия в пешеходных зонах должны обеспечивать доступность для инвалидов-колясочников и инвалидов по зрению.</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rsidR="0082617A" w:rsidRPr="00591901" w:rsidRDefault="0082617A" w:rsidP="00591901">
      <w:pPr>
        <w:numPr>
          <w:ilvl w:val="0"/>
          <w:numId w:val="16"/>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пандусами и поручнями;</w:t>
      </w:r>
    </w:p>
    <w:p w:rsidR="0082617A" w:rsidRPr="00591901" w:rsidRDefault="0082617A" w:rsidP="00591901">
      <w:pPr>
        <w:numPr>
          <w:ilvl w:val="0"/>
          <w:numId w:val="16"/>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лифтами и подъемными платформами;</w:t>
      </w:r>
    </w:p>
    <w:p w:rsidR="0082617A" w:rsidRPr="00591901" w:rsidRDefault="0082617A" w:rsidP="00591901">
      <w:pPr>
        <w:numPr>
          <w:ilvl w:val="0"/>
          <w:numId w:val="16"/>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местами для хранения кресел-колясок;</w:t>
      </w:r>
    </w:p>
    <w:p w:rsidR="0082617A" w:rsidRPr="00591901" w:rsidRDefault="0082617A" w:rsidP="00591901">
      <w:pPr>
        <w:numPr>
          <w:ilvl w:val="0"/>
          <w:numId w:val="16"/>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санитарно-гигиеническими помещениями;</w:t>
      </w:r>
    </w:p>
    <w:p w:rsidR="0082617A" w:rsidRPr="00591901" w:rsidRDefault="0082617A" w:rsidP="00591901">
      <w:pPr>
        <w:numPr>
          <w:ilvl w:val="0"/>
          <w:numId w:val="16"/>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специальными указателями переходов улиц;</w:t>
      </w:r>
    </w:p>
    <w:p w:rsidR="0082617A" w:rsidRPr="00591901" w:rsidRDefault="0082617A" w:rsidP="00591901">
      <w:pPr>
        <w:numPr>
          <w:ilvl w:val="0"/>
          <w:numId w:val="16"/>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звуковой сигнализацией;</w:t>
      </w:r>
    </w:p>
    <w:p w:rsidR="0082617A" w:rsidRPr="00591901" w:rsidRDefault="0082617A" w:rsidP="00591901">
      <w:pPr>
        <w:numPr>
          <w:ilvl w:val="0"/>
          <w:numId w:val="16"/>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местами парковок транспортных средств.</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Общие требования к зданиям, сооружениям и земельным участкам:</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Лестницы должны дублироваться пандусами, а при необходимости - другими средствами подъема;</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Вход на территорию или участок следует оборудовать доступными для инвалидов элементами информации об объекте;</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Ширина зоны для парковки автомобиля инвалидов должна                                  быть от 3,5 м до 4.</w:t>
      </w:r>
    </w:p>
    <w:p w:rsidR="0082617A" w:rsidRPr="00591901" w:rsidRDefault="0082617A" w:rsidP="00591901">
      <w:pPr>
        <w:tabs>
          <w:tab w:val="left" w:pos="1843"/>
        </w:tabs>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 xml:space="preserve"> Требования к входам и путям движения:</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Наружные лестницы и пандусы должны иметь поручни с учетом технических требований к опорным стационарным устройствам по ГОСТ Р 51261;</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При ширине лестниц на основных подходах к зданию 2,5 м и более следует дополнительно предусматривать разделительные поручни;</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Пути движения МГН внутри здания следует проектировать в соответствии с нормативными требованиями к путям эвакуации людей из здания;</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 путях движения МГН не допускается применять вращающиеся двери и турникеты;</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Особые требования к среде жизнедеятельности МГН:</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Жилые дома и жилые помещения общественных зданий следует проектировать, обеспечивая потребности инвалидов, включая:</w:t>
      </w:r>
    </w:p>
    <w:p w:rsidR="0082617A" w:rsidRPr="00591901" w:rsidRDefault="0082617A" w:rsidP="00591901">
      <w:pPr>
        <w:numPr>
          <w:ilvl w:val="0"/>
          <w:numId w:val="15"/>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доступность квартиры или жилого помещения от входа в здание;</w:t>
      </w:r>
    </w:p>
    <w:p w:rsidR="0082617A" w:rsidRPr="00591901" w:rsidRDefault="0082617A" w:rsidP="00591901">
      <w:pPr>
        <w:numPr>
          <w:ilvl w:val="0"/>
          <w:numId w:val="15"/>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доступность всех общественных помещений здания из квартиры или жилого помещения;</w:t>
      </w:r>
    </w:p>
    <w:p w:rsidR="0082617A" w:rsidRPr="00591901" w:rsidRDefault="0082617A" w:rsidP="00591901">
      <w:pPr>
        <w:numPr>
          <w:ilvl w:val="0"/>
          <w:numId w:val="15"/>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применение оборудования, отвечающего потребностям инвалидов;</w:t>
      </w:r>
    </w:p>
    <w:p w:rsidR="0082617A" w:rsidRPr="00591901" w:rsidRDefault="0082617A" w:rsidP="00591901">
      <w:pPr>
        <w:numPr>
          <w:ilvl w:val="0"/>
          <w:numId w:val="15"/>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обеспечение безопасности и удобства пользования оборудованием и приборами;</w:t>
      </w:r>
    </w:p>
    <w:p w:rsidR="0082617A" w:rsidRPr="00591901" w:rsidRDefault="0082617A" w:rsidP="00591901">
      <w:pPr>
        <w:numPr>
          <w:ilvl w:val="0"/>
          <w:numId w:val="15"/>
        </w:numPr>
        <w:tabs>
          <w:tab w:val="left" w:pos="1134"/>
        </w:tabs>
        <w:spacing w:after="0" w:line="240" w:lineRule="auto"/>
        <w:ind w:left="0"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оборудование придомовой территории и собственно здания необходимыми информационными системами;</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82617A" w:rsidRPr="00591901" w:rsidRDefault="0082617A" w:rsidP="00591901">
      <w:pPr>
        <w:tabs>
          <w:tab w:val="left" w:pos="1843"/>
        </w:tabs>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82617A" w:rsidRPr="00591901" w:rsidRDefault="0082617A" w:rsidP="00591901">
      <w:pPr>
        <w:tabs>
          <w:tab w:val="left" w:pos="1843"/>
        </w:tabs>
        <w:spacing w:after="0" w:line="240" w:lineRule="auto"/>
        <w:ind w:firstLine="567"/>
        <w:jc w:val="both"/>
        <w:rPr>
          <w:rFonts w:ascii="Times New Roman" w:hAnsi="Times New Roman" w:cs="Times New Roman"/>
          <w:b/>
          <w:bCs/>
          <w:color w:val="000000"/>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24. Контроль за соблюдением норм и правил благоустройства</w:t>
      </w:r>
    </w:p>
    <w:p w:rsidR="0082617A" w:rsidRPr="00591901" w:rsidRDefault="0082617A" w:rsidP="00591901">
      <w:pPr>
        <w:spacing w:after="0" w:line="240" w:lineRule="auto"/>
        <w:ind w:firstLine="567"/>
        <w:jc w:val="both"/>
        <w:rPr>
          <w:rFonts w:ascii="Times New Roman" w:hAnsi="Times New Roman" w:cs="Times New Roman"/>
          <w:sz w:val="28"/>
          <w:szCs w:val="28"/>
        </w:rPr>
      </w:pPr>
      <w:r w:rsidRPr="00591901">
        <w:rPr>
          <w:rFonts w:ascii="Times New Roman" w:hAnsi="Times New Roman" w:cs="Times New Roman"/>
          <w:sz w:val="28"/>
          <w:szCs w:val="28"/>
        </w:rPr>
        <w:t>Ответственность за нарушение норм и правил благоустройства.</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 xml:space="preserve">Уполномоченные органы администрации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w:t>
      </w:r>
      <w:r w:rsidRPr="00591901">
        <w:rPr>
          <w:rFonts w:ascii="Times New Roman" w:hAnsi="Times New Roman" w:cs="Times New Roman"/>
          <w:color w:val="000000"/>
          <w:sz w:val="28"/>
          <w:szCs w:val="28"/>
        </w:rPr>
        <w:t xml:space="preserve"> осуществляют контроль за выполнением требований настоящих Правил в соответствии с Порядком организации и осуществления муниципального контроля.</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82617A" w:rsidRPr="00591901" w:rsidRDefault="0082617A" w:rsidP="00591901">
      <w:pPr>
        <w:spacing w:after="0" w:line="240" w:lineRule="auto"/>
        <w:ind w:firstLine="567"/>
        <w:jc w:val="both"/>
        <w:rPr>
          <w:rFonts w:ascii="Times New Roman" w:hAnsi="Times New Roman" w:cs="Times New Roman"/>
          <w:color w:val="000000"/>
          <w:sz w:val="28"/>
          <w:szCs w:val="28"/>
        </w:rPr>
      </w:pPr>
      <w:r w:rsidRPr="00591901">
        <w:rPr>
          <w:rFonts w:ascii="Times New Roman" w:hAnsi="Times New Roman" w:cs="Times New Roman"/>
          <w:color w:val="000000"/>
          <w:sz w:val="28"/>
          <w:szCs w:val="28"/>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82617A" w:rsidRDefault="0082617A" w:rsidP="00591901">
      <w:pPr>
        <w:spacing w:after="0" w:line="240" w:lineRule="auto"/>
        <w:jc w:val="both"/>
        <w:outlineLvl w:val="0"/>
        <w:rPr>
          <w:rFonts w:ascii="Times New Roman" w:hAnsi="Times New Roman" w:cs="Times New Roman"/>
          <w:sz w:val="28"/>
          <w:szCs w:val="28"/>
        </w:rPr>
      </w:pPr>
    </w:p>
    <w:p w:rsidR="0082617A" w:rsidRDefault="0082617A" w:rsidP="00591901">
      <w:pPr>
        <w:spacing w:after="0" w:line="240" w:lineRule="auto"/>
        <w:jc w:val="both"/>
        <w:outlineLvl w:val="0"/>
        <w:rPr>
          <w:rFonts w:ascii="Times New Roman" w:hAnsi="Times New Roman" w:cs="Times New Roman"/>
          <w:sz w:val="28"/>
          <w:szCs w:val="28"/>
        </w:rPr>
      </w:pPr>
    </w:p>
    <w:p w:rsidR="0082617A" w:rsidRDefault="0082617A" w:rsidP="00591901">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Pr="00591901">
        <w:rPr>
          <w:rFonts w:ascii="Times New Roman" w:hAnsi="Times New Roman" w:cs="Times New Roman"/>
          <w:sz w:val="28"/>
          <w:szCs w:val="28"/>
        </w:rPr>
        <w:t>ачальник</w:t>
      </w:r>
      <w:r>
        <w:rPr>
          <w:rFonts w:ascii="Times New Roman" w:hAnsi="Times New Roman" w:cs="Times New Roman"/>
          <w:sz w:val="28"/>
          <w:szCs w:val="28"/>
        </w:rPr>
        <w:t>а</w:t>
      </w:r>
    </w:p>
    <w:p w:rsidR="0082617A" w:rsidRPr="00591901" w:rsidRDefault="0082617A" w:rsidP="00591901">
      <w:pPr>
        <w:spacing w:after="0" w:line="240" w:lineRule="auto"/>
        <w:jc w:val="both"/>
        <w:outlineLvl w:val="0"/>
        <w:rPr>
          <w:rFonts w:ascii="Times New Roman" w:hAnsi="Times New Roman" w:cs="Times New Roman"/>
          <w:sz w:val="28"/>
          <w:szCs w:val="28"/>
        </w:rPr>
      </w:pPr>
      <w:r w:rsidRPr="00591901">
        <w:rPr>
          <w:rFonts w:ascii="Times New Roman" w:hAnsi="Times New Roman" w:cs="Times New Roman"/>
          <w:sz w:val="28"/>
          <w:szCs w:val="28"/>
        </w:rPr>
        <w:t>общего отдела администрации</w:t>
      </w:r>
    </w:p>
    <w:p w:rsidR="0082617A" w:rsidRPr="00591901" w:rsidRDefault="0082617A" w:rsidP="00591901">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w:t>
      </w:r>
    </w:p>
    <w:p w:rsidR="0082617A" w:rsidRDefault="0082617A" w:rsidP="00591901">
      <w:pPr>
        <w:spacing w:after="0" w:line="240" w:lineRule="auto"/>
        <w:outlineLvl w:val="0"/>
        <w:rPr>
          <w:rFonts w:ascii="Times New Roman" w:hAnsi="Times New Roman" w:cs="Times New Roman"/>
          <w:sz w:val="28"/>
          <w:szCs w:val="28"/>
        </w:rPr>
      </w:pPr>
      <w:r w:rsidRPr="00591901">
        <w:rPr>
          <w:rFonts w:ascii="Times New Roman" w:hAnsi="Times New Roman" w:cs="Times New Roman"/>
          <w:sz w:val="28"/>
          <w:szCs w:val="28"/>
        </w:rPr>
        <w:t xml:space="preserve">Отрадненского района                                                                        </w:t>
      </w:r>
      <w:r>
        <w:rPr>
          <w:rFonts w:ascii="Times New Roman" w:hAnsi="Times New Roman" w:cs="Times New Roman"/>
          <w:sz w:val="28"/>
          <w:szCs w:val="28"/>
        </w:rPr>
        <w:t>М.В. Дубинина</w:t>
      </w:r>
      <w:r w:rsidRPr="00591901">
        <w:rPr>
          <w:rFonts w:ascii="Times New Roman" w:hAnsi="Times New Roman" w:cs="Times New Roman"/>
          <w:sz w:val="28"/>
          <w:szCs w:val="28"/>
        </w:rPr>
        <w:t xml:space="preserve"> </w:t>
      </w:r>
    </w:p>
    <w:p w:rsidR="0082617A" w:rsidRDefault="0082617A" w:rsidP="00591901">
      <w:pPr>
        <w:spacing w:after="0" w:line="240" w:lineRule="auto"/>
        <w:outlineLvl w:val="0"/>
        <w:rPr>
          <w:rFonts w:ascii="Times New Roman" w:hAnsi="Times New Roman" w:cs="Times New Roman"/>
          <w:sz w:val="28"/>
          <w:szCs w:val="28"/>
        </w:rPr>
      </w:pPr>
    </w:p>
    <w:p w:rsidR="0082617A" w:rsidRDefault="0082617A" w:rsidP="00591901">
      <w:pPr>
        <w:spacing w:after="0" w:line="240" w:lineRule="auto"/>
        <w:outlineLvl w:val="0"/>
        <w:rPr>
          <w:rFonts w:ascii="Times New Roman" w:hAnsi="Times New Roman" w:cs="Times New Roman"/>
          <w:sz w:val="28"/>
          <w:szCs w:val="28"/>
        </w:rPr>
      </w:pPr>
    </w:p>
    <w:p w:rsidR="0082617A" w:rsidRDefault="0082617A" w:rsidP="00591901">
      <w:pPr>
        <w:spacing w:after="0" w:line="240" w:lineRule="auto"/>
        <w:outlineLvl w:val="0"/>
        <w:rPr>
          <w:rFonts w:ascii="Times New Roman" w:hAnsi="Times New Roman" w:cs="Times New Roman"/>
          <w:sz w:val="28"/>
          <w:szCs w:val="28"/>
        </w:rPr>
      </w:pPr>
    </w:p>
    <w:p w:rsidR="0082617A" w:rsidRDefault="0082617A" w:rsidP="00591901">
      <w:pPr>
        <w:spacing w:after="0" w:line="240" w:lineRule="auto"/>
        <w:outlineLvl w:val="0"/>
        <w:rPr>
          <w:rFonts w:ascii="Times New Roman" w:hAnsi="Times New Roman" w:cs="Times New Roman"/>
          <w:sz w:val="28"/>
          <w:szCs w:val="28"/>
        </w:rPr>
      </w:pPr>
    </w:p>
    <w:p w:rsidR="0082617A" w:rsidRDefault="0082617A" w:rsidP="00591901">
      <w:pPr>
        <w:spacing w:after="0" w:line="240" w:lineRule="auto"/>
        <w:outlineLvl w:val="0"/>
        <w:rPr>
          <w:rFonts w:ascii="Times New Roman" w:hAnsi="Times New Roman" w:cs="Times New Roman"/>
          <w:sz w:val="28"/>
          <w:szCs w:val="28"/>
        </w:rPr>
      </w:pPr>
    </w:p>
    <w:p w:rsidR="0082617A" w:rsidRDefault="0082617A" w:rsidP="00591901">
      <w:pPr>
        <w:spacing w:after="0" w:line="240" w:lineRule="auto"/>
        <w:outlineLvl w:val="0"/>
        <w:rPr>
          <w:rFonts w:ascii="Times New Roman" w:hAnsi="Times New Roman" w:cs="Times New Roman"/>
          <w:sz w:val="28"/>
          <w:szCs w:val="28"/>
        </w:rPr>
      </w:pPr>
    </w:p>
    <w:p w:rsidR="0082617A" w:rsidRDefault="0082617A" w:rsidP="00591901">
      <w:pPr>
        <w:spacing w:after="0" w:line="240" w:lineRule="auto"/>
        <w:outlineLvl w:val="0"/>
        <w:rPr>
          <w:rFonts w:ascii="Times New Roman" w:hAnsi="Times New Roman" w:cs="Times New Roman"/>
          <w:sz w:val="28"/>
          <w:szCs w:val="28"/>
        </w:rPr>
      </w:pPr>
    </w:p>
    <w:p w:rsidR="0082617A" w:rsidRDefault="0082617A" w:rsidP="00591901">
      <w:pPr>
        <w:spacing w:after="0" w:line="240" w:lineRule="auto"/>
        <w:outlineLvl w:val="0"/>
        <w:rPr>
          <w:rFonts w:ascii="Times New Roman" w:hAnsi="Times New Roman" w:cs="Times New Roman"/>
          <w:sz w:val="28"/>
          <w:szCs w:val="28"/>
        </w:rPr>
      </w:pPr>
    </w:p>
    <w:tbl>
      <w:tblPr>
        <w:tblpPr w:leftFromText="180" w:rightFromText="180" w:vertAnchor="page" w:horzAnchor="margin" w:tblpY="796"/>
        <w:tblW w:w="9923" w:type="dxa"/>
        <w:tblLayout w:type="fixed"/>
        <w:tblCellMar>
          <w:top w:w="55" w:type="dxa"/>
          <w:left w:w="55" w:type="dxa"/>
          <w:bottom w:w="55" w:type="dxa"/>
          <w:right w:w="55" w:type="dxa"/>
        </w:tblCellMar>
        <w:tblLook w:val="0000"/>
      </w:tblPr>
      <w:tblGrid>
        <w:gridCol w:w="9923"/>
      </w:tblGrid>
      <w:tr w:rsidR="0082617A" w:rsidRPr="00591901">
        <w:tc>
          <w:tcPr>
            <w:tcW w:w="9923" w:type="dxa"/>
          </w:tcPr>
          <w:p w:rsidR="0082617A" w:rsidRPr="00591901" w:rsidRDefault="0082617A" w:rsidP="00591901">
            <w:pPr>
              <w:numPr>
                <w:ilvl w:val="0"/>
                <w:numId w:val="1"/>
              </w:numPr>
              <w:autoSpaceDE w:val="0"/>
              <w:spacing w:after="0" w:line="240" w:lineRule="auto"/>
              <w:ind w:left="5043" w:firstLine="75"/>
              <w:jc w:val="center"/>
              <w:rPr>
                <w:rFonts w:ascii="Times New Roman" w:hAnsi="Times New Roman" w:cs="Times New Roman"/>
                <w:kern w:val="1"/>
                <w:sz w:val="28"/>
                <w:szCs w:val="28"/>
              </w:rPr>
            </w:pPr>
            <w:r w:rsidRPr="00591901">
              <w:rPr>
                <w:rFonts w:ascii="Times New Roman" w:hAnsi="Times New Roman" w:cs="Times New Roman"/>
                <w:kern w:val="1"/>
                <w:sz w:val="28"/>
                <w:szCs w:val="28"/>
              </w:rPr>
              <w:t>ПРИЛОЖЕНИЕ</w:t>
            </w:r>
            <w:r>
              <w:rPr>
                <w:rFonts w:ascii="Times New Roman" w:hAnsi="Times New Roman" w:cs="Times New Roman"/>
                <w:kern w:val="1"/>
                <w:sz w:val="28"/>
                <w:szCs w:val="28"/>
              </w:rPr>
              <w:t xml:space="preserve"> № 2</w:t>
            </w:r>
          </w:p>
          <w:p w:rsidR="0082617A" w:rsidRPr="00591901" w:rsidRDefault="0082617A" w:rsidP="00591901">
            <w:pPr>
              <w:numPr>
                <w:ilvl w:val="0"/>
                <w:numId w:val="1"/>
              </w:numPr>
              <w:autoSpaceDE w:val="0"/>
              <w:spacing w:after="0" w:line="240" w:lineRule="auto"/>
              <w:ind w:left="5043" w:firstLine="75"/>
              <w:jc w:val="center"/>
              <w:rPr>
                <w:rFonts w:ascii="Times New Roman" w:hAnsi="Times New Roman" w:cs="Times New Roman"/>
                <w:kern w:val="1"/>
                <w:sz w:val="28"/>
                <w:szCs w:val="28"/>
              </w:rPr>
            </w:pPr>
            <w:r w:rsidRPr="00591901">
              <w:rPr>
                <w:rFonts w:ascii="Times New Roman" w:hAnsi="Times New Roman" w:cs="Times New Roman"/>
                <w:kern w:val="1"/>
                <w:sz w:val="28"/>
                <w:szCs w:val="28"/>
              </w:rPr>
              <w:t xml:space="preserve">к решению Совета </w:t>
            </w:r>
            <w:r>
              <w:rPr>
                <w:rFonts w:ascii="Times New Roman" w:hAnsi="Times New Roman" w:cs="Times New Roman"/>
                <w:kern w:val="1"/>
                <w:sz w:val="28"/>
                <w:szCs w:val="28"/>
              </w:rPr>
              <w:t>Подгорненского</w:t>
            </w:r>
            <w:r w:rsidRPr="00591901">
              <w:rPr>
                <w:rFonts w:ascii="Times New Roman" w:hAnsi="Times New Roman" w:cs="Times New Roman"/>
                <w:kern w:val="1"/>
                <w:sz w:val="28"/>
                <w:szCs w:val="28"/>
              </w:rPr>
              <w:t xml:space="preserve"> сельского поселения Отрадненского района</w:t>
            </w:r>
          </w:p>
          <w:p w:rsidR="0082617A" w:rsidRPr="00591901" w:rsidRDefault="0082617A" w:rsidP="00591901">
            <w:pPr>
              <w:numPr>
                <w:ilvl w:val="0"/>
                <w:numId w:val="1"/>
              </w:numPr>
              <w:spacing w:before="108" w:after="108" w:line="240" w:lineRule="auto"/>
              <w:ind w:left="5043" w:firstLine="75"/>
              <w:jc w:val="center"/>
              <w:rPr>
                <w:rFonts w:ascii="Times New Roman" w:hAnsi="Times New Roman" w:cs="Times New Roman"/>
                <w:sz w:val="28"/>
                <w:szCs w:val="28"/>
              </w:rPr>
            </w:pPr>
            <w:r>
              <w:rPr>
                <w:rFonts w:ascii="Times New Roman" w:hAnsi="Times New Roman" w:cs="Times New Roman"/>
                <w:color w:val="000000"/>
                <w:sz w:val="28"/>
                <w:szCs w:val="28"/>
              </w:rPr>
              <w:t>от 05.08.2022 г.  № 162</w:t>
            </w:r>
          </w:p>
        </w:tc>
      </w:tr>
    </w:tbl>
    <w:p w:rsidR="0082617A" w:rsidRDefault="0082617A" w:rsidP="00C301C5">
      <w:pPr>
        <w:spacing w:after="0" w:line="240" w:lineRule="auto"/>
        <w:rPr>
          <w:rFonts w:ascii="Times New Roman" w:hAnsi="Times New Roman" w:cs="Times New Roman"/>
          <w:sz w:val="28"/>
          <w:szCs w:val="28"/>
        </w:rPr>
      </w:pPr>
    </w:p>
    <w:p w:rsidR="0082617A" w:rsidRPr="00591901" w:rsidRDefault="0082617A" w:rsidP="005919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82617A" w:rsidRDefault="0082617A" w:rsidP="00C301C5">
      <w:pPr>
        <w:spacing w:after="0" w:line="240" w:lineRule="auto"/>
        <w:jc w:val="center"/>
        <w:rPr>
          <w:rFonts w:ascii="Times New Roman" w:hAnsi="Times New Roman" w:cs="Times New Roman"/>
          <w:sz w:val="28"/>
          <w:szCs w:val="28"/>
        </w:rPr>
      </w:pPr>
      <w:r w:rsidRPr="00591901">
        <w:rPr>
          <w:rFonts w:ascii="Times New Roman" w:hAnsi="Times New Roman" w:cs="Times New Roman"/>
          <w:sz w:val="28"/>
          <w:szCs w:val="28"/>
        </w:rPr>
        <w:t>оргкомитет</w:t>
      </w:r>
      <w:r>
        <w:rPr>
          <w:rFonts w:ascii="Times New Roman" w:hAnsi="Times New Roman" w:cs="Times New Roman"/>
          <w:sz w:val="28"/>
          <w:szCs w:val="28"/>
        </w:rPr>
        <w:t>а</w:t>
      </w:r>
      <w:r w:rsidRPr="00591901">
        <w:rPr>
          <w:rFonts w:ascii="Times New Roman" w:hAnsi="Times New Roman" w:cs="Times New Roman"/>
          <w:sz w:val="28"/>
          <w:szCs w:val="28"/>
        </w:rPr>
        <w:t xml:space="preserve"> по проведению публичных слушаний по проекту внесения изменений в Правила благоустройства территории </w:t>
      </w: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Отрадненского района </w:t>
      </w:r>
    </w:p>
    <w:p w:rsidR="0082617A" w:rsidRDefault="0082617A" w:rsidP="00591901">
      <w:pPr>
        <w:spacing w:after="0" w:line="240" w:lineRule="auto"/>
        <w:jc w:val="center"/>
        <w:rPr>
          <w:rFonts w:ascii="Times New Roman" w:hAnsi="Times New Roman" w:cs="Times New Roman"/>
          <w:sz w:val="28"/>
          <w:szCs w:val="28"/>
        </w:rPr>
      </w:pPr>
    </w:p>
    <w:p w:rsidR="0082617A" w:rsidRDefault="0082617A" w:rsidP="00591901">
      <w:pPr>
        <w:spacing w:after="0" w:line="240" w:lineRule="auto"/>
        <w:jc w:val="center"/>
        <w:rPr>
          <w:rFonts w:ascii="Times New Roman" w:hAnsi="Times New Roman" w:cs="Times New Roman"/>
          <w:sz w:val="28"/>
          <w:szCs w:val="28"/>
        </w:rPr>
      </w:pPr>
    </w:p>
    <w:tbl>
      <w:tblPr>
        <w:tblW w:w="0" w:type="auto"/>
        <w:tblInd w:w="2" w:type="dxa"/>
        <w:tblLook w:val="00A0"/>
      </w:tblPr>
      <w:tblGrid>
        <w:gridCol w:w="3255"/>
        <w:gridCol w:w="921"/>
        <w:gridCol w:w="5570"/>
      </w:tblGrid>
      <w:tr w:rsidR="0082617A">
        <w:tc>
          <w:tcPr>
            <w:tcW w:w="3284" w:type="dxa"/>
          </w:tcPr>
          <w:p w:rsidR="0082617A" w:rsidRPr="003C09EC" w:rsidRDefault="0082617A" w:rsidP="003C09EC">
            <w:pPr>
              <w:widowControl w:val="0"/>
              <w:autoSpaceDE w:val="0"/>
              <w:autoSpaceDN w:val="0"/>
              <w:adjustRightInd w:val="0"/>
              <w:spacing w:after="0" w:line="240" w:lineRule="auto"/>
              <w:rPr>
                <w:rFonts w:ascii="Times New Roman" w:hAnsi="Times New Roman" w:cs="Times New Roman"/>
                <w:sz w:val="28"/>
                <w:szCs w:val="28"/>
              </w:rPr>
            </w:pPr>
            <w:r w:rsidRPr="003C09EC">
              <w:rPr>
                <w:rFonts w:ascii="Times New Roman" w:hAnsi="Times New Roman" w:cs="Times New Roman"/>
                <w:sz w:val="28"/>
                <w:szCs w:val="28"/>
              </w:rPr>
              <w:t>Якушин</w:t>
            </w:r>
          </w:p>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Владимир Николаевич</w:t>
            </w:r>
          </w:p>
        </w:tc>
        <w:tc>
          <w:tcPr>
            <w:tcW w:w="935" w:type="dxa"/>
          </w:tcPr>
          <w:p w:rsidR="0082617A" w:rsidRPr="003C09EC" w:rsidRDefault="0082617A" w:rsidP="003C09EC">
            <w:pPr>
              <w:spacing w:after="0" w:line="240" w:lineRule="auto"/>
              <w:jc w:val="center"/>
              <w:rPr>
                <w:rFonts w:ascii="Times New Roman" w:hAnsi="Times New Roman" w:cs="Times New Roman"/>
                <w:sz w:val="28"/>
                <w:szCs w:val="28"/>
              </w:rPr>
            </w:pPr>
            <w:r w:rsidRPr="003C09EC">
              <w:rPr>
                <w:rFonts w:ascii="Times New Roman" w:hAnsi="Times New Roman" w:cs="Times New Roman"/>
                <w:sz w:val="28"/>
                <w:szCs w:val="28"/>
              </w:rPr>
              <w:t xml:space="preserve">- </w:t>
            </w:r>
          </w:p>
        </w:tc>
        <w:tc>
          <w:tcPr>
            <w:tcW w:w="5635" w:type="dxa"/>
          </w:tcPr>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депутат Совета Подгорненского сельского поселения Отрадненского района, председатель постоянной комиссии по агропромышленным вопросам, землепользованию, охране окружающей среды, строительству, связи и жилищно-коммунальным вопросам;</w:t>
            </w:r>
          </w:p>
        </w:tc>
      </w:tr>
      <w:tr w:rsidR="0082617A">
        <w:tc>
          <w:tcPr>
            <w:tcW w:w="3284" w:type="dxa"/>
          </w:tcPr>
          <w:p w:rsidR="0082617A" w:rsidRPr="003C09EC" w:rsidRDefault="0082617A" w:rsidP="003C09EC">
            <w:pPr>
              <w:spacing w:after="0" w:line="240" w:lineRule="auto"/>
              <w:jc w:val="center"/>
              <w:rPr>
                <w:rFonts w:ascii="Times New Roman" w:hAnsi="Times New Roman" w:cs="Times New Roman"/>
                <w:sz w:val="28"/>
                <w:szCs w:val="28"/>
              </w:rPr>
            </w:pPr>
          </w:p>
        </w:tc>
        <w:tc>
          <w:tcPr>
            <w:tcW w:w="935" w:type="dxa"/>
          </w:tcPr>
          <w:p w:rsidR="0082617A" w:rsidRPr="003C09EC" w:rsidRDefault="0082617A" w:rsidP="003C09EC">
            <w:pPr>
              <w:spacing w:after="0" w:line="240" w:lineRule="auto"/>
              <w:jc w:val="center"/>
              <w:rPr>
                <w:rFonts w:ascii="Times New Roman" w:hAnsi="Times New Roman" w:cs="Times New Roman"/>
                <w:sz w:val="28"/>
                <w:szCs w:val="28"/>
              </w:rPr>
            </w:pPr>
          </w:p>
        </w:tc>
        <w:tc>
          <w:tcPr>
            <w:tcW w:w="5635" w:type="dxa"/>
          </w:tcPr>
          <w:p w:rsidR="0082617A" w:rsidRPr="003C09EC" w:rsidRDefault="0082617A" w:rsidP="003C09EC">
            <w:pPr>
              <w:spacing w:after="0" w:line="240" w:lineRule="auto"/>
              <w:jc w:val="center"/>
              <w:rPr>
                <w:rFonts w:ascii="Times New Roman" w:hAnsi="Times New Roman" w:cs="Times New Roman"/>
                <w:sz w:val="28"/>
                <w:szCs w:val="28"/>
              </w:rPr>
            </w:pPr>
          </w:p>
        </w:tc>
      </w:tr>
      <w:tr w:rsidR="0082617A">
        <w:tc>
          <w:tcPr>
            <w:tcW w:w="3284" w:type="dxa"/>
          </w:tcPr>
          <w:p w:rsidR="0082617A" w:rsidRPr="003C09EC" w:rsidRDefault="0082617A" w:rsidP="003C09EC">
            <w:pPr>
              <w:widowControl w:val="0"/>
              <w:autoSpaceDE w:val="0"/>
              <w:autoSpaceDN w:val="0"/>
              <w:adjustRightInd w:val="0"/>
              <w:spacing w:after="0" w:line="240" w:lineRule="auto"/>
              <w:rPr>
                <w:rFonts w:ascii="Times New Roman" w:hAnsi="Times New Roman" w:cs="Times New Roman"/>
                <w:sz w:val="28"/>
                <w:szCs w:val="28"/>
              </w:rPr>
            </w:pPr>
            <w:r w:rsidRPr="003C09EC">
              <w:rPr>
                <w:rFonts w:ascii="Times New Roman" w:hAnsi="Times New Roman" w:cs="Times New Roman"/>
                <w:sz w:val="28"/>
                <w:szCs w:val="28"/>
              </w:rPr>
              <w:t xml:space="preserve">Замятко </w:t>
            </w:r>
          </w:p>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Наталья Васильевна</w:t>
            </w:r>
          </w:p>
        </w:tc>
        <w:tc>
          <w:tcPr>
            <w:tcW w:w="935" w:type="dxa"/>
          </w:tcPr>
          <w:p w:rsidR="0082617A" w:rsidRPr="003C09EC" w:rsidRDefault="0082617A" w:rsidP="003C09EC">
            <w:pPr>
              <w:spacing w:after="0" w:line="240" w:lineRule="auto"/>
              <w:jc w:val="center"/>
              <w:rPr>
                <w:rFonts w:ascii="Times New Roman" w:hAnsi="Times New Roman" w:cs="Times New Roman"/>
                <w:sz w:val="28"/>
                <w:szCs w:val="28"/>
              </w:rPr>
            </w:pPr>
            <w:r w:rsidRPr="003C09EC">
              <w:rPr>
                <w:rFonts w:ascii="Times New Roman" w:hAnsi="Times New Roman" w:cs="Times New Roman"/>
                <w:sz w:val="28"/>
                <w:szCs w:val="28"/>
              </w:rPr>
              <w:t>-</w:t>
            </w:r>
          </w:p>
        </w:tc>
        <w:tc>
          <w:tcPr>
            <w:tcW w:w="5635" w:type="dxa"/>
          </w:tcPr>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депутат Совета Подгорненского сельского поселения Отрадненского района, председатель постоянной комиссии по соблюдению законодательства, охране прав граждан, по вопросам экономики, бюджету, инвестициям и контролю;</w:t>
            </w:r>
          </w:p>
        </w:tc>
      </w:tr>
      <w:tr w:rsidR="0082617A">
        <w:tc>
          <w:tcPr>
            <w:tcW w:w="3284" w:type="dxa"/>
          </w:tcPr>
          <w:p w:rsidR="0082617A" w:rsidRPr="003C09EC" w:rsidRDefault="0082617A" w:rsidP="003C09EC">
            <w:pPr>
              <w:spacing w:after="0" w:line="240" w:lineRule="auto"/>
              <w:jc w:val="center"/>
              <w:rPr>
                <w:rFonts w:ascii="Times New Roman" w:hAnsi="Times New Roman" w:cs="Times New Roman"/>
                <w:sz w:val="28"/>
                <w:szCs w:val="28"/>
              </w:rPr>
            </w:pPr>
          </w:p>
        </w:tc>
        <w:tc>
          <w:tcPr>
            <w:tcW w:w="935" w:type="dxa"/>
          </w:tcPr>
          <w:p w:rsidR="0082617A" w:rsidRPr="003C09EC" w:rsidRDefault="0082617A" w:rsidP="003C09EC">
            <w:pPr>
              <w:spacing w:after="0" w:line="240" w:lineRule="auto"/>
              <w:jc w:val="center"/>
              <w:rPr>
                <w:rFonts w:ascii="Times New Roman" w:hAnsi="Times New Roman" w:cs="Times New Roman"/>
                <w:sz w:val="28"/>
                <w:szCs w:val="28"/>
              </w:rPr>
            </w:pPr>
          </w:p>
        </w:tc>
        <w:tc>
          <w:tcPr>
            <w:tcW w:w="5635" w:type="dxa"/>
          </w:tcPr>
          <w:p w:rsidR="0082617A" w:rsidRPr="003C09EC" w:rsidRDefault="0082617A" w:rsidP="003C09EC">
            <w:pPr>
              <w:spacing w:after="0" w:line="240" w:lineRule="auto"/>
              <w:jc w:val="center"/>
              <w:rPr>
                <w:rFonts w:ascii="Times New Roman" w:hAnsi="Times New Roman" w:cs="Times New Roman"/>
                <w:sz w:val="28"/>
                <w:szCs w:val="28"/>
              </w:rPr>
            </w:pPr>
          </w:p>
        </w:tc>
      </w:tr>
      <w:tr w:rsidR="0082617A">
        <w:tc>
          <w:tcPr>
            <w:tcW w:w="3284" w:type="dxa"/>
          </w:tcPr>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Коротин Владимир Иванович</w:t>
            </w:r>
          </w:p>
        </w:tc>
        <w:tc>
          <w:tcPr>
            <w:tcW w:w="935" w:type="dxa"/>
          </w:tcPr>
          <w:p w:rsidR="0082617A" w:rsidRPr="003C09EC" w:rsidRDefault="0082617A" w:rsidP="003C09EC">
            <w:pPr>
              <w:spacing w:after="0" w:line="240" w:lineRule="auto"/>
              <w:jc w:val="center"/>
              <w:rPr>
                <w:rFonts w:ascii="Times New Roman" w:hAnsi="Times New Roman" w:cs="Times New Roman"/>
                <w:sz w:val="28"/>
                <w:szCs w:val="28"/>
              </w:rPr>
            </w:pPr>
            <w:r w:rsidRPr="003C09EC">
              <w:rPr>
                <w:rFonts w:ascii="Times New Roman" w:hAnsi="Times New Roman" w:cs="Times New Roman"/>
                <w:sz w:val="28"/>
                <w:szCs w:val="28"/>
              </w:rPr>
              <w:t>-</w:t>
            </w:r>
          </w:p>
        </w:tc>
        <w:tc>
          <w:tcPr>
            <w:tcW w:w="5635" w:type="dxa"/>
          </w:tcPr>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председатель территориального общественного самоуправления ТОС № 1 (по согласованию);</w:t>
            </w:r>
          </w:p>
        </w:tc>
      </w:tr>
      <w:tr w:rsidR="0082617A">
        <w:tc>
          <w:tcPr>
            <w:tcW w:w="3284" w:type="dxa"/>
          </w:tcPr>
          <w:p w:rsidR="0082617A" w:rsidRPr="003C09EC" w:rsidRDefault="0082617A" w:rsidP="003C09EC">
            <w:pPr>
              <w:spacing w:after="0" w:line="240" w:lineRule="auto"/>
              <w:jc w:val="center"/>
              <w:rPr>
                <w:rFonts w:ascii="Times New Roman" w:hAnsi="Times New Roman" w:cs="Times New Roman"/>
                <w:sz w:val="28"/>
                <w:szCs w:val="28"/>
              </w:rPr>
            </w:pPr>
          </w:p>
        </w:tc>
        <w:tc>
          <w:tcPr>
            <w:tcW w:w="935" w:type="dxa"/>
          </w:tcPr>
          <w:p w:rsidR="0082617A" w:rsidRPr="003C09EC" w:rsidRDefault="0082617A" w:rsidP="003C09EC">
            <w:pPr>
              <w:spacing w:after="0" w:line="240" w:lineRule="auto"/>
              <w:jc w:val="center"/>
              <w:rPr>
                <w:rFonts w:ascii="Times New Roman" w:hAnsi="Times New Roman" w:cs="Times New Roman"/>
                <w:sz w:val="28"/>
                <w:szCs w:val="28"/>
              </w:rPr>
            </w:pPr>
          </w:p>
        </w:tc>
        <w:tc>
          <w:tcPr>
            <w:tcW w:w="5635" w:type="dxa"/>
          </w:tcPr>
          <w:p w:rsidR="0082617A" w:rsidRPr="003C09EC" w:rsidRDefault="0082617A" w:rsidP="003C09EC">
            <w:pPr>
              <w:spacing w:after="0" w:line="240" w:lineRule="auto"/>
              <w:jc w:val="center"/>
              <w:rPr>
                <w:rFonts w:ascii="Times New Roman" w:hAnsi="Times New Roman" w:cs="Times New Roman"/>
                <w:sz w:val="28"/>
                <w:szCs w:val="28"/>
              </w:rPr>
            </w:pPr>
          </w:p>
        </w:tc>
      </w:tr>
      <w:tr w:rsidR="0082617A">
        <w:tc>
          <w:tcPr>
            <w:tcW w:w="3284" w:type="dxa"/>
          </w:tcPr>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Дубинина Маргарита Витальевна</w:t>
            </w:r>
          </w:p>
        </w:tc>
        <w:tc>
          <w:tcPr>
            <w:tcW w:w="935" w:type="dxa"/>
          </w:tcPr>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w:t>
            </w:r>
          </w:p>
        </w:tc>
        <w:tc>
          <w:tcPr>
            <w:tcW w:w="5635" w:type="dxa"/>
          </w:tcPr>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исполняющий обязанности начальника общего отдела администрации Подгорненского сельского поселения Отрадненского района;</w:t>
            </w:r>
          </w:p>
        </w:tc>
      </w:tr>
      <w:tr w:rsidR="0082617A">
        <w:tc>
          <w:tcPr>
            <w:tcW w:w="3284" w:type="dxa"/>
          </w:tcPr>
          <w:p w:rsidR="0082617A" w:rsidRPr="003C09EC" w:rsidRDefault="0082617A" w:rsidP="003C09EC">
            <w:pPr>
              <w:spacing w:after="0" w:line="240" w:lineRule="auto"/>
              <w:jc w:val="center"/>
              <w:rPr>
                <w:rFonts w:ascii="Times New Roman" w:hAnsi="Times New Roman" w:cs="Times New Roman"/>
                <w:sz w:val="28"/>
                <w:szCs w:val="28"/>
              </w:rPr>
            </w:pPr>
          </w:p>
        </w:tc>
        <w:tc>
          <w:tcPr>
            <w:tcW w:w="935" w:type="dxa"/>
          </w:tcPr>
          <w:p w:rsidR="0082617A" w:rsidRPr="003C09EC" w:rsidRDefault="0082617A" w:rsidP="003C09EC">
            <w:pPr>
              <w:spacing w:after="0" w:line="240" w:lineRule="auto"/>
              <w:jc w:val="center"/>
              <w:rPr>
                <w:rFonts w:ascii="Times New Roman" w:hAnsi="Times New Roman" w:cs="Times New Roman"/>
                <w:sz w:val="28"/>
                <w:szCs w:val="28"/>
              </w:rPr>
            </w:pPr>
          </w:p>
        </w:tc>
        <w:tc>
          <w:tcPr>
            <w:tcW w:w="5635" w:type="dxa"/>
          </w:tcPr>
          <w:p w:rsidR="0082617A" w:rsidRPr="003C09EC" w:rsidRDefault="0082617A" w:rsidP="003C09EC">
            <w:pPr>
              <w:spacing w:after="0" w:line="240" w:lineRule="auto"/>
              <w:jc w:val="center"/>
              <w:rPr>
                <w:rFonts w:ascii="Times New Roman" w:hAnsi="Times New Roman" w:cs="Times New Roman"/>
                <w:sz w:val="28"/>
                <w:szCs w:val="28"/>
              </w:rPr>
            </w:pPr>
          </w:p>
        </w:tc>
      </w:tr>
      <w:tr w:rsidR="0082617A">
        <w:tc>
          <w:tcPr>
            <w:tcW w:w="3284" w:type="dxa"/>
          </w:tcPr>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Сергейчик Елена Владимировна</w:t>
            </w:r>
          </w:p>
        </w:tc>
        <w:tc>
          <w:tcPr>
            <w:tcW w:w="935" w:type="dxa"/>
          </w:tcPr>
          <w:p w:rsidR="0082617A" w:rsidRPr="003C09EC" w:rsidRDefault="0082617A" w:rsidP="003C09EC">
            <w:pPr>
              <w:spacing w:after="0" w:line="240" w:lineRule="auto"/>
              <w:jc w:val="center"/>
              <w:rPr>
                <w:rFonts w:ascii="Times New Roman" w:hAnsi="Times New Roman" w:cs="Times New Roman"/>
                <w:sz w:val="28"/>
                <w:szCs w:val="28"/>
              </w:rPr>
            </w:pPr>
            <w:r w:rsidRPr="003C09EC">
              <w:rPr>
                <w:rFonts w:ascii="Times New Roman" w:hAnsi="Times New Roman" w:cs="Times New Roman"/>
                <w:sz w:val="28"/>
                <w:szCs w:val="28"/>
              </w:rPr>
              <w:t>-</w:t>
            </w:r>
          </w:p>
        </w:tc>
        <w:tc>
          <w:tcPr>
            <w:tcW w:w="5635" w:type="dxa"/>
          </w:tcPr>
          <w:p w:rsidR="0082617A" w:rsidRPr="003C09EC" w:rsidRDefault="0082617A" w:rsidP="003C09EC">
            <w:pPr>
              <w:spacing w:after="0" w:line="240" w:lineRule="auto"/>
              <w:rPr>
                <w:rFonts w:ascii="Times New Roman" w:hAnsi="Times New Roman" w:cs="Times New Roman"/>
                <w:sz w:val="28"/>
                <w:szCs w:val="28"/>
              </w:rPr>
            </w:pPr>
            <w:r w:rsidRPr="003C09EC">
              <w:rPr>
                <w:rFonts w:ascii="Times New Roman" w:hAnsi="Times New Roman" w:cs="Times New Roman"/>
                <w:sz w:val="28"/>
                <w:szCs w:val="28"/>
              </w:rPr>
              <w:t>специалист по имущественным отношениям администрации Подгорненского сельского поселения Отрадненского района.</w:t>
            </w:r>
          </w:p>
        </w:tc>
      </w:tr>
    </w:tbl>
    <w:p w:rsidR="0082617A" w:rsidRDefault="0082617A" w:rsidP="00591901">
      <w:pPr>
        <w:spacing w:after="0" w:line="240" w:lineRule="auto"/>
        <w:jc w:val="center"/>
        <w:rPr>
          <w:rFonts w:ascii="Times New Roman" w:hAnsi="Times New Roman" w:cs="Times New Roman"/>
          <w:sz w:val="28"/>
          <w:szCs w:val="28"/>
        </w:rPr>
      </w:pPr>
    </w:p>
    <w:p w:rsidR="0082617A" w:rsidRDefault="0082617A" w:rsidP="00591901">
      <w:pPr>
        <w:spacing w:after="0" w:line="240" w:lineRule="auto"/>
        <w:jc w:val="center"/>
        <w:rPr>
          <w:rFonts w:ascii="Times New Roman" w:hAnsi="Times New Roman" w:cs="Times New Roman"/>
          <w:sz w:val="28"/>
          <w:szCs w:val="28"/>
        </w:rPr>
      </w:pPr>
    </w:p>
    <w:p w:rsidR="0082617A" w:rsidRDefault="0082617A" w:rsidP="00C301C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Pr="00591901">
        <w:rPr>
          <w:rFonts w:ascii="Times New Roman" w:hAnsi="Times New Roman" w:cs="Times New Roman"/>
          <w:sz w:val="28"/>
          <w:szCs w:val="28"/>
        </w:rPr>
        <w:t>ачальник</w:t>
      </w:r>
      <w:r>
        <w:rPr>
          <w:rFonts w:ascii="Times New Roman" w:hAnsi="Times New Roman" w:cs="Times New Roman"/>
          <w:sz w:val="28"/>
          <w:szCs w:val="28"/>
        </w:rPr>
        <w:t>а</w:t>
      </w:r>
    </w:p>
    <w:p w:rsidR="0082617A" w:rsidRPr="00591901" w:rsidRDefault="0082617A" w:rsidP="00C301C5">
      <w:pPr>
        <w:spacing w:after="0" w:line="240" w:lineRule="auto"/>
        <w:jc w:val="both"/>
        <w:outlineLvl w:val="0"/>
        <w:rPr>
          <w:rFonts w:ascii="Times New Roman" w:hAnsi="Times New Roman" w:cs="Times New Roman"/>
          <w:sz w:val="28"/>
          <w:szCs w:val="28"/>
        </w:rPr>
      </w:pPr>
      <w:r w:rsidRPr="00591901">
        <w:rPr>
          <w:rFonts w:ascii="Times New Roman" w:hAnsi="Times New Roman" w:cs="Times New Roman"/>
          <w:sz w:val="28"/>
          <w:szCs w:val="28"/>
        </w:rPr>
        <w:t>общего отдела администрации</w:t>
      </w:r>
    </w:p>
    <w:p w:rsidR="0082617A" w:rsidRPr="00591901" w:rsidRDefault="0082617A" w:rsidP="00C301C5">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Подгорненского</w:t>
      </w:r>
      <w:r w:rsidRPr="00591901">
        <w:rPr>
          <w:rFonts w:ascii="Times New Roman" w:hAnsi="Times New Roman" w:cs="Times New Roman"/>
          <w:sz w:val="28"/>
          <w:szCs w:val="28"/>
        </w:rPr>
        <w:t xml:space="preserve">  сельского поселения </w:t>
      </w:r>
    </w:p>
    <w:p w:rsidR="0082617A" w:rsidRDefault="0082617A" w:rsidP="00C301C5">
      <w:pPr>
        <w:spacing w:after="0" w:line="240" w:lineRule="auto"/>
        <w:outlineLvl w:val="0"/>
        <w:rPr>
          <w:rFonts w:ascii="Times New Roman" w:hAnsi="Times New Roman" w:cs="Times New Roman"/>
          <w:sz w:val="28"/>
          <w:szCs w:val="28"/>
        </w:rPr>
      </w:pPr>
      <w:r w:rsidRPr="00591901">
        <w:rPr>
          <w:rFonts w:ascii="Times New Roman" w:hAnsi="Times New Roman" w:cs="Times New Roman"/>
          <w:sz w:val="28"/>
          <w:szCs w:val="28"/>
        </w:rPr>
        <w:t xml:space="preserve">Отрадненского района                                                                        </w:t>
      </w:r>
      <w:r>
        <w:rPr>
          <w:rFonts w:ascii="Times New Roman" w:hAnsi="Times New Roman" w:cs="Times New Roman"/>
          <w:sz w:val="28"/>
          <w:szCs w:val="28"/>
        </w:rPr>
        <w:t>М.В. Дубинина</w:t>
      </w:r>
      <w:r w:rsidRPr="00591901">
        <w:rPr>
          <w:rFonts w:ascii="Times New Roman" w:hAnsi="Times New Roman" w:cs="Times New Roman"/>
          <w:sz w:val="28"/>
          <w:szCs w:val="28"/>
        </w:rPr>
        <w:t xml:space="preserve"> </w:t>
      </w:r>
    </w:p>
    <w:p w:rsidR="0082617A" w:rsidRDefault="0082617A" w:rsidP="00C301C5">
      <w:pPr>
        <w:spacing w:after="0" w:line="240" w:lineRule="auto"/>
        <w:outlineLvl w:val="0"/>
        <w:rPr>
          <w:rFonts w:ascii="Times New Roman" w:hAnsi="Times New Roman" w:cs="Times New Roman"/>
          <w:sz w:val="28"/>
          <w:szCs w:val="28"/>
        </w:rPr>
      </w:pPr>
    </w:p>
    <w:p w:rsidR="0082617A" w:rsidRDefault="0082617A" w:rsidP="00042958">
      <w:pPr>
        <w:rPr>
          <w:rFonts w:ascii="Times New Roman" w:hAnsi="Times New Roman" w:cs="Times New Roman"/>
          <w:sz w:val="28"/>
          <w:szCs w:val="28"/>
        </w:rPr>
      </w:pPr>
    </w:p>
    <w:p w:rsidR="0082617A" w:rsidRPr="00042958" w:rsidRDefault="0082617A" w:rsidP="00042958">
      <w:pPr>
        <w:rPr>
          <w:rFonts w:ascii="Times New Roman" w:hAnsi="Times New Roman" w:cs="Times New Roman"/>
          <w:sz w:val="28"/>
          <w:szCs w:val="28"/>
        </w:rPr>
      </w:pPr>
    </w:p>
    <w:sectPr w:rsidR="0082617A" w:rsidRPr="00042958" w:rsidSect="003957C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kern w:val="1"/>
        <w:sz w:val="26"/>
        <w:szCs w:val="26"/>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kern w:val="1"/>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21630D"/>
    <w:multiLevelType w:val="hybridMultilevel"/>
    <w:tmpl w:val="9DC6214E"/>
    <w:lvl w:ilvl="0" w:tplc="D2E653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BAF7779"/>
    <w:multiLevelType w:val="hybridMultilevel"/>
    <w:tmpl w:val="436CE678"/>
    <w:lvl w:ilvl="0" w:tplc="4484F95E">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84B2166"/>
    <w:multiLevelType w:val="hybridMultilevel"/>
    <w:tmpl w:val="63FC4B4E"/>
    <w:lvl w:ilvl="0" w:tplc="6D002E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8E519A"/>
    <w:multiLevelType w:val="hybridMultilevel"/>
    <w:tmpl w:val="03900568"/>
    <w:lvl w:ilvl="0" w:tplc="845420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425237E"/>
    <w:multiLevelType w:val="multilevel"/>
    <w:tmpl w:val="F72AB298"/>
    <w:lvl w:ilvl="0">
      <w:start w:val="1"/>
      <w:numFmt w:val="decimal"/>
      <w:lvlText w:val="%1."/>
      <w:lvlJc w:val="left"/>
      <w:pPr>
        <w:ind w:left="112" w:hanging="343"/>
      </w:pPr>
      <w:rPr>
        <w:rFonts w:ascii="Times New Roman" w:eastAsia="Times New Roman" w:hAnsi="Times New Roman" w:hint="default"/>
        <w:w w:val="100"/>
        <w:sz w:val="28"/>
        <w:szCs w:val="28"/>
      </w:rPr>
    </w:lvl>
    <w:lvl w:ilvl="1">
      <w:start w:val="1"/>
      <w:numFmt w:val="decimal"/>
      <w:lvlText w:val="%2."/>
      <w:lvlJc w:val="left"/>
      <w:pPr>
        <w:ind w:left="1066" w:hanging="281"/>
      </w:pPr>
      <w:rPr>
        <w:rFonts w:ascii="Times New Roman" w:eastAsia="Times New Roman" w:hAnsi="Times New Roman" w:hint="default"/>
        <w:b/>
        <w:bCs/>
        <w:w w:val="100"/>
        <w:sz w:val="28"/>
        <w:szCs w:val="28"/>
      </w:rPr>
    </w:lvl>
    <w:lvl w:ilvl="2">
      <w:start w:val="1"/>
      <w:numFmt w:val="decimal"/>
      <w:lvlText w:val="%2.%3."/>
      <w:lvlJc w:val="left"/>
      <w:pPr>
        <w:ind w:left="112" w:hanging="518"/>
      </w:pPr>
      <w:rPr>
        <w:rFonts w:ascii="Times New Roman" w:eastAsia="Times New Roman" w:hAnsi="Times New Roman" w:hint="default"/>
        <w:w w:val="100"/>
        <w:sz w:val="28"/>
        <w:szCs w:val="28"/>
      </w:rPr>
    </w:lvl>
    <w:lvl w:ilvl="3">
      <w:numFmt w:val="bullet"/>
      <w:lvlText w:val="•"/>
      <w:lvlJc w:val="left"/>
      <w:pPr>
        <w:ind w:left="3141" w:hanging="518"/>
      </w:pPr>
      <w:rPr>
        <w:rFonts w:hint="default"/>
      </w:rPr>
    </w:lvl>
    <w:lvl w:ilvl="4">
      <w:numFmt w:val="bullet"/>
      <w:lvlText w:val="•"/>
      <w:lvlJc w:val="left"/>
      <w:pPr>
        <w:ind w:left="4182" w:hanging="518"/>
      </w:pPr>
      <w:rPr>
        <w:rFonts w:hint="default"/>
      </w:rPr>
    </w:lvl>
    <w:lvl w:ilvl="5">
      <w:numFmt w:val="bullet"/>
      <w:lvlText w:val="•"/>
      <w:lvlJc w:val="left"/>
      <w:pPr>
        <w:ind w:left="5222" w:hanging="518"/>
      </w:pPr>
      <w:rPr>
        <w:rFonts w:hint="default"/>
      </w:rPr>
    </w:lvl>
    <w:lvl w:ilvl="6">
      <w:numFmt w:val="bullet"/>
      <w:lvlText w:val="•"/>
      <w:lvlJc w:val="left"/>
      <w:pPr>
        <w:ind w:left="6263" w:hanging="518"/>
      </w:pPr>
      <w:rPr>
        <w:rFonts w:hint="default"/>
      </w:rPr>
    </w:lvl>
    <w:lvl w:ilvl="7">
      <w:numFmt w:val="bullet"/>
      <w:lvlText w:val="•"/>
      <w:lvlJc w:val="left"/>
      <w:pPr>
        <w:ind w:left="7304" w:hanging="518"/>
      </w:pPr>
      <w:rPr>
        <w:rFonts w:hint="default"/>
      </w:rPr>
    </w:lvl>
    <w:lvl w:ilvl="8">
      <w:numFmt w:val="bullet"/>
      <w:lvlText w:val="•"/>
      <w:lvlJc w:val="left"/>
      <w:pPr>
        <w:ind w:left="8344" w:hanging="518"/>
      </w:pPr>
      <w:rPr>
        <w:rFonts w:hint="default"/>
      </w:rPr>
    </w:lvl>
  </w:abstractNum>
  <w:abstractNum w:abstractNumId="9">
    <w:nsid w:val="3D1B7FD2"/>
    <w:multiLevelType w:val="hybridMultilevel"/>
    <w:tmpl w:val="E42E342C"/>
    <w:lvl w:ilvl="0" w:tplc="B94626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18B237B"/>
    <w:multiLevelType w:val="hybridMultilevel"/>
    <w:tmpl w:val="BA002720"/>
    <w:lvl w:ilvl="0" w:tplc="910CEA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2810311"/>
    <w:multiLevelType w:val="hybridMultilevel"/>
    <w:tmpl w:val="2F1CCA8A"/>
    <w:lvl w:ilvl="0" w:tplc="4E1AA6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133611E"/>
    <w:multiLevelType w:val="hybridMultilevel"/>
    <w:tmpl w:val="B0D2E3E8"/>
    <w:lvl w:ilvl="0" w:tplc="1EA880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3365559"/>
    <w:multiLevelType w:val="hybridMultilevel"/>
    <w:tmpl w:val="8A205568"/>
    <w:lvl w:ilvl="0" w:tplc="C302B56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8A371CD"/>
    <w:multiLevelType w:val="hybridMultilevel"/>
    <w:tmpl w:val="0ABE5D6A"/>
    <w:lvl w:ilvl="0" w:tplc="B94626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D3B4C3C"/>
    <w:multiLevelType w:val="multilevel"/>
    <w:tmpl w:val="E68E7C56"/>
    <w:lvl w:ilvl="0">
      <w:start w:val="1"/>
      <w:numFmt w:val="decimal"/>
      <w:lvlText w:val="%1"/>
      <w:lvlJc w:val="left"/>
      <w:pPr>
        <w:ind w:left="375" w:hanging="375"/>
      </w:pPr>
      <w:rPr>
        <w:rFonts w:hint="default"/>
        <w:b/>
        <w:bCs/>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6">
    <w:nsid w:val="70EF6068"/>
    <w:multiLevelType w:val="hybridMultilevel"/>
    <w:tmpl w:val="9A403564"/>
    <w:lvl w:ilvl="0" w:tplc="B94626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0"/>
  </w:num>
  <w:num w:numId="3">
    <w:abstractNumId w:val="15"/>
  </w:num>
  <w:num w:numId="4">
    <w:abstractNumId w:val="4"/>
  </w:num>
  <w:num w:numId="5">
    <w:abstractNumId w:val="12"/>
  </w:num>
  <w:num w:numId="6">
    <w:abstractNumId w:val="10"/>
  </w:num>
  <w:num w:numId="7">
    <w:abstractNumId w:val="11"/>
  </w:num>
  <w:num w:numId="8">
    <w:abstractNumId w:val="3"/>
  </w:num>
  <w:num w:numId="9">
    <w:abstractNumId w:val="13"/>
  </w:num>
  <w:num w:numId="10">
    <w:abstractNumId w:val="16"/>
  </w:num>
  <w:num w:numId="11">
    <w:abstractNumId w:val="2"/>
  </w:num>
  <w:num w:numId="12">
    <w:abstractNumId w:val="7"/>
  </w:num>
  <w:num w:numId="13">
    <w:abstractNumId w:val="5"/>
  </w:num>
  <w:num w:numId="14">
    <w:abstractNumId w:val="6"/>
  </w:num>
  <w:num w:numId="15">
    <w:abstractNumId w:val="14"/>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771"/>
    <w:rsid w:val="00042958"/>
    <w:rsid w:val="000C24B1"/>
    <w:rsid w:val="0027045F"/>
    <w:rsid w:val="0027680E"/>
    <w:rsid w:val="0030229E"/>
    <w:rsid w:val="003957CB"/>
    <w:rsid w:val="003A2899"/>
    <w:rsid w:val="003C09EC"/>
    <w:rsid w:val="004819D7"/>
    <w:rsid w:val="00591901"/>
    <w:rsid w:val="00685771"/>
    <w:rsid w:val="006C0404"/>
    <w:rsid w:val="00706EB9"/>
    <w:rsid w:val="0082617A"/>
    <w:rsid w:val="008B6047"/>
    <w:rsid w:val="008D24D5"/>
    <w:rsid w:val="00B541E1"/>
    <w:rsid w:val="00C301C5"/>
    <w:rsid w:val="00CB0773"/>
    <w:rsid w:val="00CB3868"/>
    <w:rsid w:val="00EA701A"/>
    <w:rsid w:val="00ED60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5"/>
    <w:pPr>
      <w:spacing w:after="200" w:line="276" w:lineRule="auto"/>
    </w:pPr>
    <w:rPr>
      <w:rFonts w:eastAsia="Times New Roman" w:cs="Calibri"/>
    </w:rPr>
  </w:style>
  <w:style w:type="paragraph" w:styleId="Heading1">
    <w:name w:val="heading 1"/>
    <w:basedOn w:val="Normal"/>
    <w:next w:val="Normal"/>
    <w:link w:val="Heading1Char"/>
    <w:uiPriority w:val="99"/>
    <w:qFormat/>
    <w:rsid w:val="00591901"/>
    <w:pPr>
      <w:numPr>
        <w:numId w:val="2"/>
      </w:numPr>
      <w:suppressAutoHyphens/>
      <w:spacing w:before="108" w:after="108" w:line="240" w:lineRule="auto"/>
      <w:jc w:val="center"/>
      <w:outlineLvl w:val="0"/>
    </w:pPr>
    <w:rPr>
      <w:rFonts w:ascii="Times New Roman" w:hAnsi="Times New Roman" w:cs="Times New Roman"/>
      <w:b/>
      <w:bCs/>
      <w:color w:val="26282F"/>
      <w:sz w:val="24"/>
      <w:szCs w:val="24"/>
      <w:lang w:eastAsia="zh-CN"/>
    </w:rPr>
  </w:style>
  <w:style w:type="paragraph" w:styleId="Heading2">
    <w:name w:val="heading 2"/>
    <w:basedOn w:val="Normal"/>
    <w:next w:val="Normal"/>
    <w:link w:val="Heading2Char"/>
    <w:uiPriority w:val="99"/>
    <w:qFormat/>
    <w:rsid w:val="00591901"/>
    <w:pPr>
      <w:keepNext/>
      <w:numPr>
        <w:ilvl w:val="1"/>
        <w:numId w:val="2"/>
      </w:numPr>
      <w:shd w:val="clear" w:color="auto" w:fill="FFFFFF"/>
      <w:suppressAutoHyphens/>
      <w:spacing w:before="216" w:after="0" w:line="252" w:lineRule="exact"/>
      <w:jc w:val="center"/>
      <w:outlineLvl w:val="1"/>
    </w:pPr>
    <w:rPr>
      <w:rFonts w:ascii="Times New Roman" w:hAnsi="Times New Roman" w:cs="Times New Roman"/>
      <w:b/>
      <w:bCs/>
      <w:color w:val="000000"/>
      <w:spacing w:val="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901"/>
    <w:rPr>
      <w:rFonts w:ascii="Times New Roman" w:hAnsi="Times New Roman" w:cs="Times New Roman"/>
      <w:b/>
      <w:bCs/>
      <w:color w:val="26282F"/>
      <w:sz w:val="24"/>
      <w:szCs w:val="24"/>
      <w:lang w:eastAsia="zh-CN"/>
    </w:rPr>
  </w:style>
  <w:style w:type="character" w:customStyle="1" w:styleId="Heading2Char">
    <w:name w:val="Heading 2 Char"/>
    <w:basedOn w:val="DefaultParagraphFont"/>
    <w:link w:val="Heading2"/>
    <w:uiPriority w:val="99"/>
    <w:locked/>
    <w:rsid w:val="00591901"/>
    <w:rPr>
      <w:rFonts w:ascii="Times New Roman" w:hAnsi="Times New Roman" w:cs="Times New Roman"/>
      <w:b/>
      <w:bCs/>
      <w:color w:val="000000"/>
      <w:spacing w:val="6"/>
      <w:shd w:val="clear" w:color="auto" w:fill="FFFFFF"/>
      <w:lang w:eastAsia="zh-CN"/>
    </w:rPr>
  </w:style>
  <w:style w:type="paragraph" w:styleId="BalloonText">
    <w:name w:val="Balloon Text"/>
    <w:basedOn w:val="Normal"/>
    <w:link w:val="BalloonTextChar"/>
    <w:uiPriority w:val="99"/>
    <w:semiHidden/>
    <w:rsid w:val="00481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9D7"/>
    <w:rPr>
      <w:rFonts w:ascii="Tahoma" w:hAnsi="Tahoma" w:cs="Tahoma"/>
      <w:sz w:val="16"/>
      <w:szCs w:val="16"/>
      <w:lang w:eastAsia="ru-RU"/>
    </w:rPr>
  </w:style>
  <w:style w:type="character" w:styleId="Hyperlink">
    <w:name w:val="Hyperlink"/>
    <w:basedOn w:val="DefaultParagraphFont"/>
    <w:uiPriority w:val="99"/>
    <w:rsid w:val="000C24B1"/>
    <w:rPr>
      <w:color w:val="000080"/>
      <w:u w:val="single"/>
    </w:rPr>
  </w:style>
  <w:style w:type="character" w:customStyle="1" w:styleId="WW8Num1z0">
    <w:name w:val="WW8Num1z0"/>
    <w:uiPriority w:val="99"/>
    <w:rsid w:val="00591901"/>
    <w:rPr>
      <w:kern w:val="1"/>
      <w:sz w:val="26"/>
      <w:szCs w:val="26"/>
      <w:lang w:eastAsia="ru-RU"/>
    </w:rPr>
  </w:style>
  <w:style w:type="character" w:customStyle="1" w:styleId="WW8Num1z1">
    <w:name w:val="WW8Num1z1"/>
    <w:uiPriority w:val="99"/>
    <w:rsid w:val="00591901"/>
  </w:style>
  <w:style w:type="character" w:customStyle="1" w:styleId="WW8Num1z2">
    <w:name w:val="WW8Num1z2"/>
    <w:uiPriority w:val="99"/>
    <w:rsid w:val="00591901"/>
  </w:style>
  <w:style w:type="character" w:customStyle="1" w:styleId="WW8Num1z3">
    <w:name w:val="WW8Num1z3"/>
    <w:uiPriority w:val="99"/>
    <w:rsid w:val="00591901"/>
  </w:style>
  <w:style w:type="character" w:customStyle="1" w:styleId="WW8Num1z4">
    <w:name w:val="WW8Num1z4"/>
    <w:uiPriority w:val="99"/>
    <w:rsid w:val="00591901"/>
  </w:style>
  <w:style w:type="character" w:customStyle="1" w:styleId="WW8Num1z5">
    <w:name w:val="WW8Num1z5"/>
    <w:uiPriority w:val="99"/>
    <w:rsid w:val="00591901"/>
  </w:style>
  <w:style w:type="character" w:customStyle="1" w:styleId="WW8Num1z6">
    <w:name w:val="WW8Num1z6"/>
    <w:uiPriority w:val="99"/>
    <w:rsid w:val="00591901"/>
  </w:style>
  <w:style w:type="character" w:customStyle="1" w:styleId="WW8Num1z7">
    <w:name w:val="WW8Num1z7"/>
    <w:uiPriority w:val="99"/>
    <w:rsid w:val="00591901"/>
  </w:style>
  <w:style w:type="character" w:customStyle="1" w:styleId="WW8Num1z8">
    <w:name w:val="WW8Num1z8"/>
    <w:uiPriority w:val="99"/>
    <w:rsid w:val="00591901"/>
  </w:style>
  <w:style w:type="character" w:customStyle="1" w:styleId="WW8Num2z0">
    <w:name w:val="WW8Num2z0"/>
    <w:uiPriority w:val="99"/>
    <w:rsid w:val="00591901"/>
    <w:rPr>
      <w:kern w:val="1"/>
      <w:sz w:val="26"/>
      <w:szCs w:val="26"/>
      <w:lang w:eastAsia="ru-RU"/>
    </w:rPr>
  </w:style>
  <w:style w:type="character" w:customStyle="1" w:styleId="WW8Num2z1">
    <w:name w:val="WW8Num2z1"/>
    <w:uiPriority w:val="99"/>
    <w:rsid w:val="00591901"/>
  </w:style>
  <w:style w:type="character" w:customStyle="1" w:styleId="WW8Num2z2">
    <w:name w:val="WW8Num2z2"/>
    <w:uiPriority w:val="99"/>
    <w:rsid w:val="00591901"/>
  </w:style>
  <w:style w:type="character" w:customStyle="1" w:styleId="WW8Num2z3">
    <w:name w:val="WW8Num2z3"/>
    <w:uiPriority w:val="99"/>
    <w:rsid w:val="00591901"/>
  </w:style>
  <w:style w:type="character" w:customStyle="1" w:styleId="WW8Num2z4">
    <w:name w:val="WW8Num2z4"/>
    <w:uiPriority w:val="99"/>
    <w:rsid w:val="00591901"/>
  </w:style>
  <w:style w:type="character" w:customStyle="1" w:styleId="WW8Num2z5">
    <w:name w:val="WW8Num2z5"/>
    <w:uiPriority w:val="99"/>
    <w:rsid w:val="00591901"/>
  </w:style>
  <w:style w:type="character" w:customStyle="1" w:styleId="WW8Num2z6">
    <w:name w:val="WW8Num2z6"/>
    <w:uiPriority w:val="99"/>
    <w:rsid w:val="00591901"/>
  </w:style>
  <w:style w:type="character" w:customStyle="1" w:styleId="WW8Num2z7">
    <w:name w:val="WW8Num2z7"/>
    <w:uiPriority w:val="99"/>
    <w:rsid w:val="00591901"/>
  </w:style>
  <w:style w:type="character" w:customStyle="1" w:styleId="WW8Num2z8">
    <w:name w:val="WW8Num2z8"/>
    <w:uiPriority w:val="99"/>
    <w:rsid w:val="00591901"/>
  </w:style>
  <w:style w:type="character" w:customStyle="1" w:styleId="WW8Num3z0">
    <w:name w:val="WW8Num3z0"/>
    <w:uiPriority w:val="99"/>
    <w:rsid w:val="00591901"/>
  </w:style>
  <w:style w:type="character" w:customStyle="1" w:styleId="WW8Num3z1">
    <w:name w:val="WW8Num3z1"/>
    <w:uiPriority w:val="99"/>
    <w:rsid w:val="00591901"/>
    <w:rPr>
      <w:sz w:val="28"/>
      <w:szCs w:val="28"/>
    </w:rPr>
  </w:style>
  <w:style w:type="character" w:customStyle="1" w:styleId="WW8Num3z3">
    <w:name w:val="WW8Num3z3"/>
    <w:uiPriority w:val="99"/>
    <w:rsid w:val="00591901"/>
  </w:style>
  <w:style w:type="character" w:customStyle="1" w:styleId="WW8Num3z4">
    <w:name w:val="WW8Num3z4"/>
    <w:uiPriority w:val="99"/>
    <w:rsid w:val="00591901"/>
  </w:style>
  <w:style w:type="character" w:customStyle="1" w:styleId="WW8Num3z5">
    <w:name w:val="WW8Num3z5"/>
    <w:uiPriority w:val="99"/>
    <w:rsid w:val="00591901"/>
  </w:style>
  <w:style w:type="character" w:customStyle="1" w:styleId="WW8Num3z6">
    <w:name w:val="WW8Num3z6"/>
    <w:uiPriority w:val="99"/>
    <w:rsid w:val="00591901"/>
  </w:style>
  <w:style w:type="character" w:customStyle="1" w:styleId="WW8Num3z7">
    <w:name w:val="WW8Num3z7"/>
    <w:uiPriority w:val="99"/>
    <w:rsid w:val="00591901"/>
  </w:style>
  <w:style w:type="character" w:customStyle="1" w:styleId="WW8Num3z8">
    <w:name w:val="WW8Num3z8"/>
    <w:uiPriority w:val="99"/>
    <w:rsid w:val="00591901"/>
  </w:style>
  <w:style w:type="character" w:customStyle="1" w:styleId="WW8Num4z0">
    <w:name w:val="WW8Num4z0"/>
    <w:uiPriority w:val="99"/>
    <w:rsid w:val="00591901"/>
  </w:style>
  <w:style w:type="character" w:customStyle="1" w:styleId="WW8Num4z1">
    <w:name w:val="WW8Num4z1"/>
    <w:uiPriority w:val="99"/>
    <w:rsid w:val="00591901"/>
  </w:style>
  <w:style w:type="character" w:customStyle="1" w:styleId="WW8Num4z2">
    <w:name w:val="WW8Num4z2"/>
    <w:uiPriority w:val="99"/>
    <w:rsid w:val="00591901"/>
    <w:rPr>
      <w:rFonts w:ascii="Symbol" w:hAnsi="Symbol" w:cs="Symbol"/>
      <w:sz w:val="28"/>
      <w:szCs w:val="28"/>
    </w:rPr>
  </w:style>
  <w:style w:type="character" w:customStyle="1" w:styleId="WW8Num4z3">
    <w:name w:val="WW8Num4z3"/>
    <w:uiPriority w:val="99"/>
    <w:rsid w:val="00591901"/>
  </w:style>
  <w:style w:type="character" w:customStyle="1" w:styleId="WW8Num4z4">
    <w:name w:val="WW8Num4z4"/>
    <w:uiPriority w:val="99"/>
    <w:rsid w:val="00591901"/>
  </w:style>
  <w:style w:type="character" w:customStyle="1" w:styleId="WW8Num4z5">
    <w:name w:val="WW8Num4z5"/>
    <w:uiPriority w:val="99"/>
    <w:rsid w:val="00591901"/>
  </w:style>
  <w:style w:type="character" w:customStyle="1" w:styleId="WW8Num4z6">
    <w:name w:val="WW8Num4z6"/>
    <w:uiPriority w:val="99"/>
    <w:rsid w:val="00591901"/>
  </w:style>
  <w:style w:type="character" w:customStyle="1" w:styleId="WW8Num4z7">
    <w:name w:val="WW8Num4z7"/>
    <w:uiPriority w:val="99"/>
    <w:rsid w:val="00591901"/>
  </w:style>
  <w:style w:type="character" w:customStyle="1" w:styleId="WW8Num4z8">
    <w:name w:val="WW8Num4z8"/>
    <w:uiPriority w:val="99"/>
    <w:rsid w:val="00591901"/>
  </w:style>
  <w:style w:type="character" w:customStyle="1" w:styleId="WW8Num5z0">
    <w:name w:val="WW8Num5z0"/>
    <w:uiPriority w:val="99"/>
    <w:rsid w:val="00591901"/>
  </w:style>
  <w:style w:type="character" w:customStyle="1" w:styleId="WW8Num5z1">
    <w:name w:val="WW8Num5z1"/>
    <w:uiPriority w:val="99"/>
    <w:rsid w:val="00591901"/>
    <w:rPr>
      <w:sz w:val="28"/>
      <w:szCs w:val="28"/>
    </w:rPr>
  </w:style>
  <w:style w:type="character" w:customStyle="1" w:styleId="WW8Num5z3">
    <w:name w:val="WW8Num5z3"/>
    <w:uiPriority w:val="99"/>
    <w:rsid w:val="00591901"/>
  </w:style>
  <w:style w:type="character" w:customStyle="1" w:styleId="WW8Num5z4">
    <w:name w:val="WW8Num5z4"/>
    <w:uiPriority w:val="99"/>
    <w:rsid w:val="00591901"/>
  </w:style>
  <w:style w:type="character" w:customStyle="1" w:styleId="WW8Num5z5">
    <w:name w:val="WW8Num5z5"/>
    <w:uiPriority w:val="99"/>
    <w:rsid w:val="00591901"/>
  </w:style>
  <w:style w:type="character" w:customStyle="1" w:styleId="WW8Num5z6">
    <w:name w:val="WW8Num5z6"/>
    <w:uiPriority w:val="99"/>
    <w:rsid w:val="00591901"/>
  </w:style>
  <w:style w:type="character" w:customStyle="1" w:styleId="WW8Num5z7">
    <w:name w:val="WW8Num5z7"/>
    <w:uiPriority w:val="99"/>
    <w:rsid w:val="00591901"/>
  </w:style>
  <w:style w:type="character" w:customStyle="1" w:styleId="WW8Num5z8">
    <w:name w:val="WW8Num5z8"/>
    <w:uiPriority w:val="99"/>
    <w:rsid w:val="00591901"/>
  </w:style>
  <w:style w:type="character" w:customStyle="1" w:styleId="WW8Num6z0">
    <w:name w:val="WW8Num6z0"/>
    <w:uiPriority w:val="99"/>
    <w:rsid w:val="00591901"/>
  </w:style>
  <w:style w:type="character" w:customStyle="1" w:styleId="WW8Num6z1">
    <w:name w:val="WW8Num6z1"/>
    <w:uiPriority w:val="99"/>
    <w:rsid w:val="00591901"/>
    <w:rPr>
      <w:rFonts w:ascii="Symbol" w:hAnsi="Symbol" w:cs="Symbol"/>
    </w:rPr>
  </w:style>
  <w:style w:type="character" w:customStyle="1" w:styleId="WW8Num6z2">
    <w:name w:val="WW8Num6z2"/>
    <w:uiPriority w:val="99"/>
    <w:rsid w:val="00591901"/>
  </w:style>
  <w:style w:type="character" w:customStyle="1" w:styleId="WW8Num6z3">
    <w:name w:val="WW8Num6z3"/>
    <w:uiPriority w:val="99"/>
    <w:rsid w:val="00591901"/>
  </w:style>
  <w:style w:type="character" w:customStyle="1" w:styleId="WW8Num6z4">
    <w:name w:val="WW8Num6z4"/>
    <w:uiPriority w:val="99"/>
    <w:rsid w:val="00591901"/>
  </w:style>
  <w:style w:type="character" w:customStyle="1" w:styleId="WW8Num6z5">
    <w:name w:val="WW8Num6z5"/>
    <w:uiPriority w:val="99"/>
    <w:rsid w:val="00591901"/>
  </w:style>
  <w:style w:type="character" w:customStyle="1" w:styleId="WW8Num6z6">
    <w:name w:val="WW8Num6z6"/>
    <w:uiPriority w:val="99"/>
    <w:rsid w:val="00591901"/>
  </w:style>
  <w:style w:type="character" w:customStyle="1" w:styleId="WW8Num6z7">
    <w:name w:val="WW8Num6z7"/>
    <w:uiPriority w:val="99"/>
    <w:rsid w:val="00591901"/>
  </w:style>
  <w:style w:type="character" w:customStyle="1" w:styleId="WW8Num6z8">
    <w:name w:val="WW8Num6z8"/>
    <w:uiPriority w:val="99"/>
    <w:rsid w:val="00591901"/>
  </w:style>
  <w:style w:type="character" w:customStyle="1" w:styleId="WW8Num7z0">
    <w:name w:val="WW8Num7z0"/>
    <w:uiPriority w:val="99"/>
    <w:rsid w:val="00591901"/>
  </w:style>
  <w:style w:type="character" w:customStyle="1" w:styleId="WW8Num7z1">
    <w:name w:val="WW8Num7z1"/>
    <w:uiPriority w:val="99"/>
    <w:rsid w:val="00591901"/>
    <w:rPr>
      <w:rFonts w:ascii="Symbol" w:hAnsi="Symbol" w:cs="Symbol"/>
    </w:rPr>
  </w:style>
  <w:style w:type="character" w:customStyle="1" w:styleId="WW8Num7z2">
    <w:name w:val="WW8Num7z2"/>
    <w:uiPriority w:val="99"/>
    <w:rsid w:val="00591901"/>
  </w:style>
  <w:style w:type="character" w:customStyle="1" w:styleId="WW8Num7z3">
    <w:name w:val="WW8Num7z3"/>
    <w:uiPriority w:val="99"/>
    <w:rsid w:val="00591901"/>
  </w:style>
  <w:style w:type="character" w:customStyle="1" w:styleId="WW8Num7z4">
    <w:name w:val="WW8Num7z4"/>
    <w:uiPriority w:val="99"/>
    <w:rsid w:val="00591901"/>
  </w:style>
  <w:style w:type="character" w:customStyle="1" w:styleId="WW8Num7z5">
    <w:name w:val="WW8Num7z5"/>
    <w:uiPriority w:val="99"/>
    <w:rsid w:val="00591901"/>
  </w:style>
  <w:style w:type="character" w:customStyle="1" w:styleId="WW8Num7z6">
    <w:name w:val="WW8Num7z6"/>
    <w:uiPriority w:val="99"/>
    <w:rsid w:val="00591901"/>
  </w:style>
  <w:style w:type="character" w:customStyle="1" w:styleId="WW8Num7z7">
    <w:name w:val="WW8Num7z7"/>
    <w:uiPriority w:val="99"/>
    <w:rsid w:val="00591901"/>
  </w:style>
  <w:style w:type="character" w:customStyle="1" w:styleId="WW8Num7z8">
    <w:name w:val="WW8Num7z8"/>
    <w:uiPriority w:val="99"/>
    <w:rsid w:val="00591901"/>
  </w:style>
  <w:style w:type="character" w:customStyle="1" w:styleId="WW8Num8z0">
    <w:name w:val="WW8Num8z0"/>
    <w:uiPriority w:val="99"/>
    <w:rsid w:val="00591901"/>
  </w:style>
  <w:style w:type="character" w:customStyle="1" w:styleId="WW8Num8z1">
    <w:name w:val="WW8Num8z1"/>
    <w:uiPriority w:val="99"/>
    <w:rsid w:val="00591901"/>
  </w:style>
  <w:style w:type="character" w:customStyle="1" w:styleId="WW8Num8z2">
    <w:name w:val="WW8Num8z2"/>
    <w:uiPriority w:val="99"/>
    <w:rsid w:val="00591901"/>
  </w:style>
  <w:style w:type="character" w:customStyle="1" w:styleId="WW8Num8z3">
    <w:name w:val="WW8Num8z3"/>
    <w:uiPriority w:val="99"/>
    <w:rsid w:val="00591901"/>
    <w:rPr>
      <w:rFonts w:ascii="Symbol" w:hAnsi="Symbol" w:cs="Symbol"/>
    </w:rPr>
  </w:style>
  <w:style w:type="character" w:customStyle="1" w:styleId="WW8Num8z4">
    <w:name w:val="WW8Num8z4"/>
    <w:uiPriority w:val="99"/>
    <w:rsid w:val="00591901"/>
  </w:style>
  <w:style w:type="character" w:customStyle="1" w:styleId="WW8Num8z5">
    <w:name w:val="WW8Num8z5"/>
    <w:uiPriority w:val="99"/>
    <w:rsid w:val="00591901"/>
  </w:style>
  <w:style w:type="character" w:customStyle="1" w:styleId="WW8Num8z6">
    <w:name w:val="WW8Num8z6"/>
    <w:uiPriority w:val="99"/>
    <w:rsid w:val="00591901"/>
  </w:style>
  <w:style w:type="character" w:customStyle="1" w:styleId="WW8Num8z7">
    <w:name w:val="WW8Num8z7"/>
    <w:uiPriority w:val="99"/>
    <w:rsid w:val="00591901"/>
  </w:style>
  <w:style w:type="character" w:customStyle="1" w:styleId="WW8Num8z8">
    <w:name w:val="WW8Num8z8"/>
    <w:uiPriority w:val="99"/>
    <w:rsid w:val="00591901"/>
  </w:style>
  <w:style w:type="character" w:customStyle="1" w:styleId="WW8Num9z0">
    <w:name w:val="WW8Num9z0"/>
    <w:uiPriority w:val="99"/>
    <w:rsid w:val="00591901"/>
  </w:style>
  <w:style w:type="character" w:customStyle="1" w:styleId="WW8Num9z1">
    <w:name w:val="WW8Num9z1"/>
    <w:uiPriority w:val="99"/>
    <w:rsid w:val="00591901"/>
  </w:style>
  <w:style w:type="character" w:customStyle="1" w:styleId="WW8Num9z2">
    <w:name w:val="WW8Num9z2"/>
    <w:uiPriority w:val="99"/>
    <w:rsid w:val="00591901"/>
    <w:rPr>
      <w:rFonts w:ascii="Symbol" w:hAnsi="Symbol" w:cs="Symbol"/>
      <w:color w:val="auto"/>
    </w:rPr>
  </w:style>
  <w:style w:type="character" w:customStyle="1" w:styleId="WW8Num9z3">
    <w:name w:val="WW8Num9z3"/>
    <w:uiPriority w:val="99"/>
    <w:rsid w:val="00591901"/>
  </w:style>
  <w:style w:type="character" w:customStyle="1" w:styleId="WW8Num9z4">
    <w:name w:val="WW8Num9z4"/>
    <w:uiPriority w:val="99"/>
    <w:rsid w:val="00591901"/>
  </w:style>
  <w:style w:type="character" w:customStyle="1" w:styleId="WW8Num9z5">
    <w:name w:val="WW8Num9z5"/>
    <w:uiPriority w:val="99"/>
    <w:rsid w:val="00591901"/>
  </w:style>
  <w:style w:type="character" w:customStyle="1" w:styleId="WW8Num9z6">
    <w:name w:val="WW8Num9z6"/>
    <w:uiPriority w:val="99"/>
    <w:rsid w:val="00591901"/>
  </w:style>
  <w:style w:type="character" w:customStyle="1" w:styleId="WW8Num9z7">
    <w:name w:val="WW8Num9z7"/>
    <w:uiPriority w:val="99"/>
    <w:rsid w:val="00591901"/>
  </w:style>
  <w:style w:type="character" w:customStyle="1" w:styleId="WW8Num9z8">
    <w:name w:val="WW8Num9z8"/>
    <w:uiPriority w:val="99"/>
    <w:rsid w:val="00591901"/>
  </w:style>
  <w:style w:type="character" w:customStyle="1" w:styleId="WW8Num10z0">
    <w:name w:val="WW8Num10z0"/>
    <w:uiPriority w:val="99"/>
    <w:rsid w:val="00591901"/>
  </w:style>
  <w:style w:type="character" w:customStyle="1" w:styleId="WW8Num10z1">
    <w:name w:val="WW8Num10z1"/>
    <w:uiPriority w:val="99"/>
    <w:rsid w:val="00591901"/>
  </w:style>
  <w:style w:type="character" w:customStyle="1" w:styleId="WW8Num10z2">
    <w:name w:val="WW8Num10z2"/>
    <w:uiPriority w:val="99"/>
    <w:rsid w:val="00591901"/>
  </w:style>
  <w:style w:type="character" w:customStyle="1" w:styleId="WW8Num10z3">
    <w:name w:val="WW8Num10z3"/>
    <w:uiPriority w:val="99"/>
    <w:rsid w:val="00591901"/>
    <w:rPr>
      <w:rFonts w:ascii="Symbol" w:hAnsi="Symbol" w:cs="Symbol"/>
    </w:rPr>
  </w:style>
  <w:style w:type="character" w:customStyle="1" w:styleId="WW8Num10z4">
    <w:name w:val="WW8Num10z4"/>
    <w:uiPriority w:val="99"/>
    <w:rsid w:val="00591901"/>
  </w:style>
  <w:style w:type="character" w:customStyle="1" w:styleId="WW8Num10z5">
    <w:name w:val="WW8Num10z5"/>
    <w:uiPriority w:val="99"/>
    <w:rsid w:val="00591901"/>
  </w:style>
  <w:style w:type="character" w:customStyle="1" w:styleId="WW8Num10z6">
    <w:name w:val="WW8Num10z6"/>
    <w:uiPriority w:val="99"/>
    <w:rsid w:val="00591901"/>
  </w:style>
  <w:style w:type="character" w:customStyle="1" w:styleId="WW8Num10z7">
    <w:name w:val="WW8Num10z7"/>
    <w:uiPriority w:val="99"/>
    <w:rsid w:val="00591901"/>
  </w:style>
  <w:style w:type="character" w:customStyle="1" w:styleId="WW8Num10z8">
    <w:name w:val="WW8Num10z8"/>
    <w:uiPriority w:val="99"/>
    <w:rsid w:val="00591901"/>
  </w:style>
  <w:style w:type="character" w:customStyle="1" w:styleId="WW8Num11z0">
    <w:name w:val="WW8Num11z0"/>
    <w:uiPriority w:val="99"/>
    <w:rsid w:val="00591901"/>
  </w:style>
  <w:style w:type="character" w:customStyle="1" w:styleId="WW8Num11z1">
    <w:name w:val="WW8Num11z1"/>
    <w:uiPriority w:val="99"/>
    <w:rsid w:val="00591901"/>
    <w:rPr>
      <w:rFonts w:ascii="Symbol" w:hAnsi="Symbol" w:cs="Symbol"/>
      <w:sz w:val="28"/>
      <w:szCs w:val="28"/>
    </w:rPr>
  </w:style>
  <w:style w:type="character" w:customStyle="1" w:styleId="WW8Num11z2">
    <w:name w:val="WW8Num11z2"/>
    <w:uiPriority w:val="99"/>
    <w:rsid w:val="00591901"/>
  </w:style>
  <w:style w:type="character" w:customStyle="1" w:styleId="WW8Num11z3">
    <w:name w:val="WW8Num11z3"/>
    <w:uiPriority w:val="99"/>
    <w:rsid w:val="00591901"/>
  </w:style>
  <w:style w:type="character" w:customStyle="1" w:styleId="WW8Num11z4">
    <w:name w:val="WW8Num11z4"/>
    <w:uiPriority w:val="99"/>
    <w:rsid w:val="00591901"/>
  </w:style>
  <w:style w:type="character" w:customStyle="1" w:styleId="WW8Num11z5">
    <w:name w:val="WW8Num11z5"/>
    <w:uiPriority w:val="99"/>
    <w:rsid w:val="00591901"/>
  </w:style>
  <w:style w:type="character" w:customStyle="1" w:styleId="WW8Num11z6">
    <w:name w:val="WW8Num11z6"/>
    <w:uiPriority w:val="99"/>
    <w:rsid w:val="00591901"/>
  </w:style>
  <w:style w:type="character" w:customStyle="1" w:styleId="WW8Num11z7">
    <w:name w:val="WW8Num11z7"/>
    <w:uiPriority w:val="99"/>
    <w:rsid w:val="00591901"/>
  </w:style>
  <w:style w:type="character" w:customStyle="1" w:styleId="WW8Num11z8">
    <w:name w:val="WW8Num11z8"/>
    <w:uiPriority w:val="99"/>
    <w:rsid w:val="00591901"/>
  </w:style>
  <w:style w:type="character" w:customStyle="1" w:styleId="1">
    <w:name w:val="Основной шрифт абзаца1"/>
    <w:uiPriority w:val="99"/>
    <w:rsid w:val="00591901"/>
  </w:style>
  <w:style w:type="character" w:customStyle="1" w:styleId="FontStyle11">
    <w:name w:val="Font Style11"/>
    <w:uiPriority w:val="99"/>
    <w:rsid w:val="00591901"/>
    <w:rPr>
      <w:rFonts w:ascii="Franklin Gothic Medium" w:hAnsi="Franklin Gothic Medium" w:cs="Franklin Gothic Medium"/>
      <w:sz w:val="42"/>
      <w:szCs w:val="42"/>
    </w:rPr>
  </w:style>
  <w:style w:type="character" w:customStyle="1" w:styleId="WW8Num3z2">
    <w:name w:val="WW8Num3z2"/>
    <w:uiPriority w:val="99"/>
    <w:rsid w:val="00591901"/>
    <w:rPr>
      <w:rFonts w:ascii="Symbol" w:hAnsi="Symbol" w:cs="Symbol"/>
      <w:sz w:val="28"/>
      <w:szCs w:val="28"/>
    </w:rPr>
  </w:style>
  <w:style w:type="character" w:customStyle="1" w:styleId="WW8Num12z0">
    <w:name w:val="WW8Num12z0"/>
    <w:uiPriority w:val="99"/>
    <w:rsid w:val="00591901"/>
  </w:style>
  <w:style w:type="character" w:customStyle="1" w:styleId="WW8Num12z1">
    <w:name w:val="WW8Num12z1"/>
    <w:uiPriority w:val="99"/>
    <w:rsid w:val="00591901"/>
  </w:style>
  <w:style w:type="character" w:customStyle="1" w:styleId="WW8Num12z2">
    <w:name w:val="WW8Num12z2"/>
    <w:uiPriority w:val="99"/>
    <w:rsid w:val="00591901"/>
  </w:style>
  <w:style w:type="character" w:customStyle="1" w:styleId="WW8Num12z3">
    <w:name w:val="WW8Num12z3"/>
    <w:uiPriority w:val="99"/>
    <w:rsid w:val="00591901"/>
    <w:rPr>
      <w:rFonts w:ascii="Symbol" w:hAnsi="Symbol" w:cs="Symbol"/>
    </w:rPr>
  </w:style>
  <w:style w:type="character" w:customStyle="1" w:styleId="WW8Num12z4">
    <w:name w:val="WW8Num12z4"/>
    <w:uiPriority w:val="99"/>
    <w:rsid w:val="00591901"/>
  </w:style>
  <w:style w:type="character" w:customStyle="1" w:styleId="WW8Num12z5">
    <w:name w:val="WW8Num12z5"/>
    <w:uiPriority w:val="99"/>
    <w:rsid w:val="00591901"/>
  </w:style>
  <w:style w:type="character" w:customStyle="1" w:styleId="WW8Num12z6">
    <w:name w:val="WW8Num12z6"/>
    <w:uiPriority w:val="99"/>
    <w:rsid w:val="00591901"/>
  </w:style>
  <w:style w:type="character" w:customStyle="1" w:styleId="WW8Num12z7">
    <w:name w:val="WW8Num12z7"/>
    <w:uiPriority w:val="99"/>
    <w:rsid w:val="00591901"/>
  </w:style>
  <w:style w:type="character" w:customStyle="1" w:styleId="WW8Num12z8">
    <w:name w:val="WW8Num12z8"/>
    <w:uiPriority w:val="99"/>
    <w:rsid w:val="00591901"/>
  </w:style>
  <w:style w:type="character" w:customStyle="1" w:styleId="a">
    <w:name w:val="Гипертекстовая ссылка"/>
    <w:uiPriority w:val="99"/>
    <w:rsid w:val="00591901"/>
    <w:rPr>
      <w:b/>
      <w:bCs/>
      <w:color w:val="auto"/>
      <w:sz w:val="26"/>
      <w:szCs w:val="26"/>
    </w:rPr>
  </w:style>
  <w:style w:type="character" w:customStyle="1" w:styleId="a0">
    <w:name w:val="Цветовое выделение"/>
    <w:uiPriority w:val="99"/>
    <w:rsid w:val="00591901"/>
    <w:rPr>
      <w:b/>
      <w:bCs/>
      <w:color w:val="000000"/>
      <w:sz w:val="26"/>
      <w:szCs w:val="26"/>
    </w:rPr>
  </w:style>
  <w:style w:type="paragraph" w:customStyle="1" w:styleId="a1">
    <w:name w:val="Стиль"/>
    <w:basedOn w:val="Normal"/>
    <w:next w:val="BodyText"/>
    <w:uiPriority w:val="99"/>
    <w:rsid w:val="00591901"/>
    <w:pPr>
      <w:keepNext/>
      <w:suppressAutoHyphens/>
      <w:spacing w:before="240" w:after="120" w:line="240" w:lineRule="auto"/>
    </w:pPr>
    <w:rPr>
      <w:rFonts w:ascii="Liberation Sans" w:eastAsia="Microsoft YaHei" w:hAnsi="Liberation Sans" w:cs="Liberation Sans"/>
      <w:sz w:val="28"/>
      <w:szCs w:val="28"/>
      <w:lang w:eastAsia="zh-CN"/>
    </w:rPr>
  </w:style>
  <w:style w:type="paragraph" w:styleId="BodyText">
    <w:name w:val="Body Text"/>
    <w:basedOn w:val="Normal"/>
    <w:link w:val="BodyTextChar"/>
    <w:uiPriority w:val="99"/>
    <w:rsid w:val="00591901"/>
    <w:pPr>
      <w:suppressAutoHyphens/>
      <w:spacing w:after="120" w:line="240" w:lineRule="auto"/>
    </w:pPr>
    <w:rPr>
      <w:rFonts w:ascii="Times New Roman" w:hAnsi="Times New Roman" w:cs="Times New Roman"/>
      <w:sz w:val="28"/>
      <w:szCs w:val="28"/>
      <w:lang w:eastAsia="zh-CN"/>
    </w:rPr>
  </w:style>
  <w:style w:type="character" w:customStyle="1" w:styleId="BodyTextChar">
    <w:name w:val="Body Text Char"/>
    <w:basedOn w:val="DefaultParagraphFont"/>
    <w:link w:val="BodyText"/>
    <w:uiPriority w:val="99"/>
    <w:locked/>
    <w:rsid w:val="00591901"/>
    <w:rPr>
      <w:rFonts w:ascii="Times New Roman" w:hAnsi="Times New Roman" w:cs="Times New Roman"/>
      <w:sz w:val="24"/>
      <w:szCs w:val="24"/>
      <w:lang w:eastAsia="zh-CN"/>
    </w:rPr>
  </w:style>
  <w:style w:type="paragraph" w:styleId="List">
    <w:name w:val="List"/>
    <w:basedOn w:val="BodyText"/>
    <w:uiPriority w:val="99"/>
    <w:rsid w:val="00591901"/>
  </w:style>
  <w:style w:type="paragraph" w:styleId="Caption">
    <w:name w:val="caption"/>
    <w:basedOn w:val="Normal"/>
    <w:uiPriority w:val="99"/>
    <w:qFormat/>
    <w:rsid w:val="00591901"/>
    <w:pPr>
      <w:suppressLineNumbers/>
      <w:suppressAutoHyphens/>
      <w:spacing w:before="120" w:after="120" w:line="240" w:lineRule="auto"/>
    </w:pPr>
    <w:rPr>
      <w:rFonts w:ascii="Times New Roman" w:hAnsi="Times New Roman" w:cs="Times New Roman"/>
      <w:i/>
      <w:iCs/>
      <w:sz w:val="24"/>
      <w:szCs w:val="24"/>
      <w:lang w:eastAsia="zh-CN"/>
    </w:rPr>
  </w:style>
  <w:style w:type="paragraph" w:customStyle="1" w:styleId="10">
    <w:name w:val="Указатель1"/>
    <w:basedOn w:val="Normal"/>
    <w:uiPriority w:val="99"/>
    <w:rsid w:val="00591901"/>
    <w:pPr>
      <w:suppressLineNumbers/>
      <w:suppressAutoHyphens/>
      <w:spacing w:after="0" w:line="240" w:lineRule="auto"/>
    </w:pPr>
    <w:rPr>
      <w:rFonts w:ascii="Times New Roman" w:hAnsi="Times New Roman" w:cs="Times New Roman"/>
      <w:sz w:val="28"/>
      <w:szCs w:val="28"/>
      <w:lang w:eastAsia="zh-CN"/>
    </w:rPr>
  </w:style>
  <w:style w:type="paragraph" w:customStyle="1" w:styleId="a2">
    <w:name w:val="Знак Знак Знак Знак Знак Знак Знак Знак Знак Знак"/>
    <w:basedOn w:val="Normal"/>
    <w:uiPriority w:val="99"/>
    <w:rsid w:val="00591901"/>
    <w:pPr>
      <w:suppressAutoHyphens/>
      <w:spacing w:before="280" w:after="280" w:line="240" w:lineRule="auto"/>
      <w:jc w:val="both"/>
    </w:pPr>
    <w:rPr>
      <w:rFonts w:ascii="Tahoma" w:hAnsi="Tahoma" w:cs="Tahoma"/>
      <w:sz w:val="20"/>
      <w:szCs w:val="20"/>
      <w:lang w:val="en-US" w:eastAsia="zh-CN"/>
    </w:rPr>
  </w:style>
  <w:style w:type="paragraph" w:customStyle="1" w:styleId="Style2">
    <w:name w:val="Style2"/>
    <w:basedOn w:val="Normal"/>
    <w:uiPriority w:val="99"/>
    <w:rsid w:val="00591901"/>
    <w:pPr>
      <w:widowControl w:val="0"/>
      <w:suppressAutoHyphens/>
      <w:autoSpaceDE w:val="0"/>
      <w:spacing w:after="0" w:line="240" w:lineRule="auto"/>
    </w:pPr>
    <w:rPr>
      <w:rFonts w:ascii="Franklin Gothic Medium" w:hAnsi="Franklin Gothic Medium" w:cs="Franklin Gothic Medium"/>
      <w:sz w:val="24"/>
      <w:szCs w:val="24"/>
      <w:lang w:eastAsia="zh-CN"/>
    </w:rPr>
  </w:style>
  <w:style w:type="paragraph" w:customStyle="1" w:styleId="a3">
    <w:name w:val="Знак"/>
    <w:basedOn w:val="Normal"/>
    <w:uiPriority w:val="99"/>
    <w:rsid w:val="00591901"/>
    <w:pPr>
      <w:suppressAutoHyphens/>
      <w:spacing w:after="0" w:line="240" w:lineRule="auto"/>
    </w:pPr>
    <w:rPr>
      <w:rFonts w:ascii="Verdana" w:hAnsi="Verdana" w:cs="Verdana"/>
      <w:sz w:val="20"/>
      <w:szCs w:val="20"/>
      <w:lang w:val="en-US" w:eastAsia="zh-CN"/>
    </w:rPr>
  </w:style>
  <w:style w:type="paragraph" w:customStyle="1" w:styleId="msonormalcxspmiddle">
    <w:name w:val="msonormalcxspmiddle"/>
    <w:basedOn w:val="Normal"/>
    <w:uiPriority w:val="99"/>
    <w:rsid w:val="00591901"/>
    <w:pPr>
      <w:suppressAutoHyphens/>
      <w:spacing w:before="280" w:after="280" w:line="240" w:lineRule="auto"/>
    </w:pPr>
    <w:rPr>
      <w:rFonts w:ascii="Times New Roman" w:hAnsi="Times New Roman" w:cs="Times New Roman"/>
      <w:sz w:val="24"/>
      <w:szCs w:val="24"/>
      <w:lang w:eastAsia="zh-CN"/>
    </w:rPr>
  </w:style>
  <w:style w:type="paragraph" w:customStyle="1" w:styleId="msonormalcxspmiddlecxspmiddle">
    <w:name w:val="msonormalcxspmiddlecxspmiddle"/>
    <w:basedOn w:val="Normal"/>
    <w:uiPriority w:val="99"/>
    <w:rsid w:val="00591901"/>
    <w:pPr>
      <w:suppressAutoHyphens/>
      <w:spacing w:before="280" w:after="280" w:line="240" w:lineRule="auto"/>
    </w:pPr>
    <w:rPr>
      <w:rFonts w:ascii="Times New Roman" w:hAnsi="Times New Roman" w:cs="Times New Roman"/>
      <w:sz w:val="24"/>
      <w:szCs w:val="24"/>
      <w:lang w:eastAsia="zh-CN"/>
    </w:rPr>
  </w:style>
  <w:style w:type="paragraph" w:customStyle="1" w:styleId="msonormalcxspmiddlecxsplast">
    <w:name w:val="msonormalcxspmiddlecxsplast"/>
    <w:basedOn w:val="Normal"/>
    <w:uiPriority w:val="99"/>
    <w:rsid w:val="00591901"/>
    <w:pPr>
      <w:suppressAutoHyphens/>
      <w:spacing w:before="280" w:after="280" w:line="240" w:lineRule="auto"/>
    </w:pPr>
    <w:rPr>
      <w:rFonts w:ascii="Times New Roman" w:hAnsi="Times New Roman" w:cs="Times New Roman"/>
      <w:sz w:val="24"/>
      <w:szCs w:val="24"/>
      <w:lang w:eastAsia="zh-CN"/>
    </w:rPr>
  </w:style>
  <w:style w:type="paragraph" w:customStyle="1" w:styleId="31">
    <w:name w:val="Основной текст с отступом 31"/>
    <w:basedOn w:val="Normal"/>
    <w:uiPriority w:val="99"/>
    <w:rsid w:val="00591901"/>
    <w:pPr>
      <w:suppressAutoHyphens/>
      <w:spacing w:after="0" w:line="240" w:lineRule="auto"/>
      <w:ind w:firstLine="720"/>
      <w:jc w:val="both"/>
    </w:pPr>
    <w:rPr>
      <w:rFonts w:ascii="Times New Roman" w:hAnsi="Times New Roman" w:cs="Times New Roman"/>
      <w:sz w:val="28"/>
      <w:szCs w:val="28"/>
      <w:lang w:eastAsia="zh-CN"/>
    </w:rPr>
  </w:style>
  <w:style w:type="paragraph" w:customStyle="1" w:styleId="ConsPlusNormal">
    <w:name w:val="ConsPlusNormal"/>
    <w:uiPriority w:val="99"/>
    <w:rsid w:val="00591901"/>
    <w:pPr>
      <w:widowControl w:val="0"/>
      <w:suppressAutoHyphens/>
      <w:autoSpaceDE w:val="0"/>
      <w:ind w:firstLine="720"/>
    </w:pPr>
    <w:rPr>
      <w:rFonts w:ascii="Arial" w:eastAsia="Times New Roman" w:hAnsi="Arial" w:cs="Arial"/>
      <w:sz w:val="20"/>
      <w:szCs w:val="20"/>
      <w:lang w:eastAsia="zh-CN"/>
    </w:rPr>
  </w:style>
  <w:style w:type="paragraph" w:customStyle="1" w:styleId="310">
    <w:name w:val="Основной текст 31"/>
    <w:basedOn w:val="Normal"/>
    <w:uiPriority w:val="99"/>
    <w:rsid w:val="00591901"/>
    <w:pPr>
      <w:suppressAutoHyphens/>
      <w:spacing w:after="0" w:line="240" w:lineRule="auto"/>
      <w:jc w:val="center"/>
    </w:pPr>
    <w:rPr>
      <w:rFonts w:ascii="Times New Roman" w:hAnsi="Times New Roman" w:cs="Times New Roman"/>
      <w:lang w:eastAsia="zh-CN"/>
    </w:rPr>
  </w:style>
  <w:style w:type="paragraph" w:customStyle="1" w:styleId="21">
    <w:name w:val="Основной текст с отступом 21"/>
    <w:basedOn w:val="Normal"/>
    <w:uiPriority w:val="99"/>
    <w:rsid w:val="00591901"/>
    <w:pPr>
      <w:suppressAutoHyphens/>
      <w:spacing w:after="0" w:line="240" w:lineRule="auto"/>
      <w:ind w:left="426" w:hanging="426"/>
      <w:jc w:val="both"/>
    </w:pPr>
    <w:rPr>
      <w:rFonts w:ascii="Times New Roman" w:hAnsi="Times New Roman" w:cs="Times New Roman"/>
      <w:sz w:val="28"/>
      <w:szCs w:val="28"/>
      <w:lang w:eastAsia="zh-CN"/>
    </w:rPr>
  </w:style>
  <w:style w:type="paragraph" w:styleId="BodyTextIndent">
    <w:name w:val="Body Text Indent"/>
    <w:basedOn w:val="Normal"/>
    <w:link w:val="BodyTextIndentChar"/>
    <w:uiPriority w:val="99"/>
    <w:rsid w:val="00591901"/>
    <w:pPr>
      <w:suppressAutoHyphens/>
      <w:spacing w:after="0" w:line="240" w:lineRule="auto"/>
      <w:ind w:left="720" w:hanging="720"/>
      <w:jc w:val="both"/>
    </w:pPr>
    <w:rPr>
      <w:rFonts w:ascii="Times New Roman" w:hAnsi="Times New Roman" w:cs="Times New Roman"/>
      <w:sz w:val="28"/>
      <w:szCs w:val="28"/>
      <w:lang w:eastAsia="zh-CN"/>
    </w:rPr>
  </w:style>
  <w:style w:type="character" w:customStyle="1" w:styleId="BodyTextIndentChar">
    <w:name w:val="Body Text Indent Char"/>
    <w:basedOn w:val="DefaultParagraphFont"/>
    <w:link w:val="BodyTextIndent"/>
    <w:uiPriority w:val="99"/>
    <w:locked/>
    <w:rsid w:val="00591901"/>
    <w:rPr>
      <w:rFonts w:ascii="Times New Roman" w:hAnsi="Times New Roman" w:cs="Times New Roman"/>
      <w:sz w:val="24"/>
      <w:szCs w:val="24"/>
      <w:lang w:eastAsia="zh-CN"/>
    </w:rPr>
  </w:style>
  <w:style w:type="paragraph" w:customStyle="1" w:styleId="a4">
    <w:name w:val="Нормальный (таблица)"/>
    <w:basedOn w:val="Normal"/>
    <w:next w:val="Normal"/>
    <w:uiPriority w:val="99"/>
    <w:rsid w:val="00591901"/>
    <w:pPr>
      <w:suppressAutoHyphens/>
      <w:spacing w:after="0" w:line="240" w:lineRule="auto"/>
      <w:jc w:val="both"/>
    </w:pPr>
    <w:rPr>
      <w:rFonts w:ascii="Times New Roman" w:hAnsi="Times New Roman" w:cs="Times New Roman"/>
      <w:sz w:val="24"/>
      <w:szCs w:val="24"/>
      <w:lang w:eastAsia="zh-CN"/>
    </w:rPr>
  </w:style>
  <w:style w:type="paragraph" w:customStyle="1" w:styleId="a5">
    <w:name w:val="Прижатый влево"/>
    <w:basedOn w:val="Normal"/>
    <w:next w:val="Normal"/>
    <w:uiPriority w:val="99"/>
    <w:rsid w:val="00591901"/>
    <w:pPr>
      <w:suppressAutoHyphens/>
      <w:spacing w:after="0" w:line="240" w:lineRule="auto"/>
    </w:pPr>
    <w:rPr>
      <w:rFonts w:ascii="Times New Roman" w:hAnsi="Times New Roman" w:cs="Times New Roman"/>
      <w:sz w:val="24"/>
      <w:szCs w:val="24"/>
      <w:lang w:eastAsia="zh-CN"/>
    </w:rPr>
  </w:style>
  <w:style w:type="paragraph" w:customStyle="1" w:styleId="a6">
    <w:name w:val="Содержимое таблицы"/>
    <w:basedOn w:val="Normal"/>
    <w:uiPriority w:val="99"/>
    <w:rsid w:val="00591901"/>
    <w:pPr>
      <w:suppressLineNumbers/>
      <w:suppressAutoHyphens/>
      <w:spacing w:after="0" w:line="240" w:lineRule="auto"/>
    </w:pPr>
    <w:rPr>
      <w:rFonts w:ascii="Times New Roman" w:hAnsi="Times New Roman" w:cs="Times New Roman"/>
      <w:sz w:val="28"/>
      <w:szCs w:val="28"/>
      <w:lang w:eastAsia="zh-CN"/>
    </w:rPr>
  </w:style>
  <w:style w:type="paragraph" w:customStyle="1" w:styleId="a7">
    <w:name w:val="Заголовок таблицы"/>
    <w:basedOn w:val="a6"/>
    <w:uiPriority w:val="99"/>
    <w:rsid w:val="00591901"/>
    <w:pPr>
      <w:jc w:val="center"/>
    </w:pPr>
    <w:rPr>
      <w:b/>
      <w:bCs/>
    </w:rPr>
  </w:style>
  <w:style w:type="paragraph" w:styleId="Header">
    <w:name w:val="header"/>
    <w:basedOn w:val="Normal"/>
    <w:link w:val="HeaderChar"/>
    <w:uiPriority w:val="99"/>
    <w:rsid w:val="00591901"/>
    <w:pPr>
      <w:suppressLineNumbers/>
      <w:tabs>
        <w:tab w:val="center" w:pos="4924"/>
        <w:tab w:val="right" w:pos="9848"/>
      </w:tabs>
      <w:suppressAutoHyphens/>
      <w:spacing w:after="0" w:line="240" w:lineRule="auto"/>
    </w:pPr>
    <w:rPr>
      <w:rFonts w:ascii="Times New Roman" w:hAnsi="Times New Roman" w:cs="Times New Roman"/>
      <w:sz w:val="28"/>
      <w:szCs w:val="28"/>
      <w:lang w:eastAsia="zh-CN"/>
    </w:rPr>
  </w:style>
  <w:style w:type="character" w:customStyle="1" w:styleId="HeaderChar">
    <w:name w:val="Header Char"/>
    <w:basedOn w:val="DefaultParagraphFont"/>
    <w:link w:val="Header"/>
    <w:uiPriority w:val="99"/>
    <w:locked/>
    <w:rsid w:val="00591901"/>
    <w:rPr>
      <w:rFonts w:ascii="Times New Roman" w:hAnsi="Times New Roman" w:cs="Times New Roman"/>
      <w:sz w:val="24"/>
      <w:szCs w:val="24"/>
      <w:lang w:eastAsia="zh-CN"/>
    </w:rPr>
  </w:style>
  <w:style w:type="paragraph" w:customStyle="1" w:styleId="11">
    <w:name w:val="Без интервала1"/>
    <w:uiPriority w:val="99"/>
    <w:rsid w:val="00591901"/>
    <w:rPr>
      <w:rFonts w:eastAsia="Times New Roman" w:cs="Calibri"/>
      <w:lang w:eastAsia="en-US"/>
    </w:rPr>
  </w:style>
  <w:style w:type="paragraph" w:customStyle="1" w:styleId="a8">
    <w:name w:val="Документ в списке"/>
    <w:basedOn w:val="Normal"/>
    <w:next w:val="Normal"/>
    <w:uiPriority w:val="99"/>
    <w:rsid w:val="00591901"/>
    <w:pPr>
      <w:autoSpaceDE w:val="0"/>
      <w:autoSpaceDN w:val="0"/>
      <w:adjustRightInd w:val="0"/>
      <w:spacing w:before="120" w:after="0" w:line="240" w:lineRule="auto"/>
      <w:ind w:right="300"/>
      <w:jc w:val="both"/>
    </w:pPr>
    <w:rPr>
      <w:rFonts w:ascii="Arial" w:hAnsi="Arial" w:cs="Arial"/>
      <w:color w:val="000000"/>
      <w:sz w:val="24"/>
      <w:szCs w:val="24"/>
      <w:lang w:eastAsia="en-US"/>
    </w:rPr>
  </w:style>
  <w:style w:type="paragraph" w:customStyle="1" w:styleId="12">
    <w:name w:val="Абзац списка1"/>
    <w:basedOn w:val="Normal"/>
    <w:uiPriority w:val="99"/>
    <w:rsid w:val="00591901"/>
    <w:pPr>
      <w:spacing w:after="160" w:line="259" w:lineRule="auto"/>
      <w:ind w:left="720"/>
    </w:pPr>
    <w:rPr>
      <w:lang w:eastAsia="en-US"/>
    </w:rPr>
  </w:style>
  <w:style w:type="character" w:styleId="Strong">
    <w:name w:val="Strong"/>
    <w:basedOn w:val="DefaultParagraphFont"/>
    <w:uiPriority w:val="99"/>
    <w:qFormat/>
    <w:rsid w:val="00591901"/>
    <w:rPr>
      <w:b/>
      <w:bCs/>
    </w:rPr>
  </w:style>
  <w:style w:type="paragraph" w:customStyle="1" w:styleId="formattexttopleveltext">
    <w:name w:val="formattext topleveltext"/>
    <w:basedOn w:val="Normal"/>
    <w:uiPriority w:val="99"/>
    <w:rsid w:val="0059190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591901"/>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591901"/>
    <w:pPr>
      <w:suppressAutoHyphens/>
    </w:pPr>
    <w:rPr>
      <w:rFonts w:ascii="Times New Roman" w:eastAsia="Times New Roman" w:hAnsi="Times New Roman"/>
      <w:sz w:val="28"/>
      <w:szCs w:val="28"/>
      <w:lang w:eastAsia="zh-CN"/>
    </w:rPr>
  </w:style>
  <w:style w:type="paragraph" w:styleId="Footer">
    <w:name w:val="footer"/>
    <w:basedOn w:val="Normal"/>
    <w:link w:val="FooterChar"/>
    <w:uiPriority w:val="99"/>
    <w:semiHidden/>
    <w:rsid w:val="00591901"/>
    <w:pPr>
      <w:tabs>
        <w:tab w:val="center" w:pos="4677"/>
        <w:tab w:val="right" w:pos="9355"/>
      </w:tabs>
      <w:suppressAutoHyphens/>
      <w:spacing w:after="0" w:line="240" w:lineRule="auto"/>
    </w:pPr>
    <w:rPr>
      <w:rFonts w:ascii="Times New Roman" w:hAnsi="Times New Roman" w:cs="Times New Roman"/>
      <w:sz w:val="28"/>
      <w:szCs w:val="28"/>
      <w:lang w:eastAsia="zh-CN"/>
    </w:rPr>
  </w:style>
  <w:style w:type="character" w:customStyle="1" w:styleId="FooterChar">
    <w:name w:val="Footer Char"/>
    <w:basedOn w:val="DefaultParagraphFont"/>
    <w:link w:val="Footer"/>
    <w:uiPriority w:val="99"/>
    <w:semiHidden/>
    <w:locked/>
    <w:rsid w:val="00591901"/>
    <w:rPr>
      <w:rFonts w:ascii="Times New Roman" w:hAnsi="Times New Roman" w:cs="Times New Roman"/>
      <w:sz w:val="24"/>
      <w:szCs w:val="24"/>
      <w:lang w:eastAsia="zh-CN"/>
    </w:rPr>
  </w:style>
  <w:style w:type="character" w:styleId="Emphasis">
    <w:name w:val="Emphasis"/>
    <w:basedOn w:val="DefaultParagraphFont"/>
    <w:uiPriority w:val="99"/>
    <w:qFormat/>
    <w:rsid w:val="00591901"/>
    <w:rPr>
      <w:i/>
      <w:iCs/>
    </w:rPr>
  </w:style>
  <w:style w:type="table" w:styleId="TableGrid">
    <w:name w:val="Table Grid"/>
    <w:basedOn w:val="TableNormal"/>
    <w:uiPriority w:val="99"/>
    <w:rsid w:val="00ED600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046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484216.1" TargetMode="External"/><Relationship Id="rId5" Type="http://schemas.openxmlformats.org/officeDocument/2006/relationships/hyperlink" Target="garantF1://38228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88</Pages>
  <Words>-32766</Words>
  <Characters>-32766</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13</cp:revision>
  <cp:lastPrinted>2022-08-05T06:18:00Z</cp:lastPrinted>
  <dcterms:created xsi:type="dcterms:W3CDTF">2022-08-05T06:19:00Z</dcterms:created>
  <dcterms:modified xsi:type="dcterms:W3CDTF">2022-08-09T16:04:00Z</dcterms:modified>
</cp:coreProperties>
</file>